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1AEFDD18" w:rsidR="00D2135C" w:rsidRPr="001F4040" w:rsidRDefault="002078C4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dziedzinie </w:t>
      </w:r>
      <w:r w:rsidR="00330827">
        <w:rPr>
          <w:rFonts w:eastAsia="Times New Roman" w:cstheme="minorHAnsi"/>
          <w:b/>
          <w:color w:val="000000"/>
          <w:sz w:val="22"/>
          <w:szCs w:val="22"/>
          <w:lang w:eastAsia="pl-PL"/>
        </w:rPr>
        <w:t>neonatologii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59451CD7" w:rsid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 w:rsidR="002078C4">
        <w:rPr>
          <w:rFonts w:cstheme="minorHAnsi"/>
        </w:rPr>
        <w:t xml:space="preserve"> w zakresie </w:t>
      </w:r>
      <w:r w:rsidR="00330827">
        <w:rPr>
          <w:rFonts w:cstheme="minorHAnsi"/>
        </w:rPr>
        <w:t>neonatologii</w:t>
      </w:r>
      <w:r w:rsidRPr="001F4040">
        <w:rPr>
          <w:rFonts w:cstheme="minorHAnsi"/>
        </w:rPr>
        <w:t xml:space="preserve"> dla pacjentów objętych </w:t>
      </w:r>
      <w:r w:rsidR="00EF287F">
        <w:rPr>
          <w:rFonts w:cstheme="minorHAnsi"/>
        </w:rPr>
        <w:t xml:space="preserve">Perinatalną Opieką </w:t>
      </w:r>
      <w:r w:rsidR="00330827">
        <w:rPr>
          <w:rFonts w:cstheme="minorHAnsi"/>
        </w:rPr>
        <w:t>Paliatywną</w:t>
      </w:r>
      <w:r w:rsidR="00EF287F">
        <w:rPr>
          <w:rFonts w:cstheme="minorHAnsi"/>
        </w:rPr>
        <w:t xml:space="preserve"> w ramach Programu Narodowego Funduszu Zdrowia dla</w:t>
      </w:r>
      <w:r w:rsidRPr="001F4040">
        <w:rPr>
          <w:rFonts w:cstheme="minorHAnsi"/>
        </w:rPr>
        <w:t xml:space="preserve"> Udzielającego Zamówienia</w:t>
      </w:r>
      <w:r w:rsidR="002078C4"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41028271" w:rsid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Miejscem udzielania wyżej wymienionych świadczeń zdrowotnych jest siedziba Udzielającego Zamówienia</w:t>
      </w:r>
      <w:r w:rsidR="00EF287F">
        <w:rPr>
          <w:rFonts w:cstheme="minorHAnsi"/>
        </w:rPr>
        <w:t>.</w:t>
      </w:r>
    </w:p>
    <w:p w14:paraId="1B8F364D" w14:textId="0EBF3E9B" w:rsidR="00804DD4" w:rsidRPr="002078C4" w:rsidRDefault="00804DD4" w:rsidP="00C602BB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63D45325" w14:textId="642DA0F0" w:rsidR="00EF287F" w:rsidRPr="00EF287F" w:rsidRDefault="00EF287F" w:rsidP="00C602BB">
      <w:pPr>
        <w:pStyle w:val="Nagwek2"/>
        <w:numPr>
          <w:ilvl w:val="0"/>
          <w:numId w:val="13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wykonywanie czynności </w:t>
      </w:r>
      <w:r w:rsidR="00330827">
        <w:rPr>
          <w:rFonts w:asciiTheme="minorHAnsi" w:hAnsiTheme="minorHAnsi" w:cstheme="minorHAnsi"/>
          <w:color w:val="000000" w:themeColor="text1"/>
          <w:sz w:val="24"/>
          <w:szCs w:val="24"/>
        </w:rPr>
        <w:t>neonatologa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specjalisty w zakresie </w:t>
      </w:r>
      <w:r w:rsidR="00330827">
        <w:rPr>
          <w:rFonts w:asciiTheme="minorHAnsi" w:hAnsiTheme="minorHAnsi" w:cstheme="minorHAnsi"/>
          <w:color w:val="000000" w:themeColor="text1"/>
          <w:sz w:val="24"/>
          <w:szCs w:val="24"/>
        </w:rPr>
        <w:t>neonatologii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320D589" w14:textId="26F5DDBE" w:rsidR="00EF287F" w:rsidRPr="00EF287F" w:rsidRDefault="00EF287F" w:rsidP="00C602BB">
      <w:pPr>
        <w:pStyle w:val="Nagwek2"/>
        <w:numPr>
          <w:ilvl w:val="0"/>
          <w:numId w:val="13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a, na zasadach określonych w § 3,</w:t>
      </w:r>
    </w:p>
    <w:p w14:paraId="3EA3C42C" w14:textId="25EDD822" w:rsidR="00EF287F" w:rsidRPr="00EF287F" w:rsidRDefault="00EF287F" w:rsidP="00C602BB">
      <w:pPr>
        <w:pStyle w:val="Nagwek2"/>
        <w:numPr>
          <w:ilvl w:val="0"/>
          <w:numId w:val="13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inne czynności wynikające z zasad udzielania świadczeń zdrowotnych. </w:t>
      </w:r>
    </w:p>
    <w:p w14:paraId="58B1F091" w14:textId="7EA4136B" w:rsidR="00804DD4" w:rsidRPr="002078C4" w:rsidRDefault="00804DD4" w:rsidP="00C602BB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59AD8EB8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</w:t>
      </w:r>
      <w:r w:rsidR="00EF287F">
        <w:rPr>
          <w:rFonts w:cstheme="minorHAnsi"/>
        </w:rPr>
        <w:t>rzestrzeganie Kodeksu Etyczno-Zawodowego Psychologa</w:t>
      </w:r>
      <w:r w:rsidRPr="001F4040">
        <w:rPr>
          <w:rFonts w:cstheme="minorHAnsi"/>
        </w:rPr>
        <w:t>, a w szczególności:</w:t>
      </w:r>
    </w:p>
    <w:p w14:paraId="2AB04C13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1F4040" w:rsidRDefault="00804DD4" w:rsidP="00C602BB">
      <w:pPr>
        <w:numPr>
          <w:ilvl w:val="0"/>
          <w:numId w:val="15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zachowanie tajemnicy lekarskiej,</w:t>
      </w:r>
    </w:p>
    <w:p w14:paraId="1C55F2E5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C602BB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72490E72" w14:textId="7BF9F37C" w:rsidR="00EF287F" w:rsidRDefault="00EF287F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celu prawidłowej realizacji umowy Przyjmujący Zamówienie zobowiązuje się do współdziałania z innymi </w:t>
      </w:r>
      <w:r w:rsidR="00330827">
        <w:rPr>
          <w:rFonts w:cstheme="minorHAnsi"/>
        </w:rPr>
        <w:t>lekarzami</w:t>
      </w:r>
      <w:r>
        <w:rPr>
          <w:rFonts w:cstheme="minorHAnsi"/>
        </w:rPr>
        <w:t xml:space="preserve"> udzielającymi świadczeń u Udzielającego Zamówienia, w sposób umożliwiający zapewnienie ciągłości udzielania świadczeń zdrowotnych w GPSK zgodnie z wymaganiami wynikającymi z umowy zawartej przez Udzielającego Zamówienia z Narodowym Funduszem Zdrowia oraz zgodnie z zasadami realizacji świadczeń wynikającymi z tej umowy.</w:t>
      </w:r>
    </w:p>
    <w:p w14:paraId="05B47B29" w14:textId="69312E04" w:rsidR="00EF287F" w:rsidRPr="00EF287F" w:rsidRDefault="00EF287F" w:rsidP="00C602BB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F287F">
        <w:rPr>
          <w:rFonts w:asciiTheme="minorHAnsi" w:eastAsiaTheme="minorHAnsi" w:hAnsiTheme="minorHAnsi" w:cstheme="minorHAnsi"/>
          <w:sz w:val="24"/>
          <w:szCs w:val="24"/>
        </w:rPr>
        <w:t xml:space="preserve">W celu realizacji obowiązku, o którym mowa w ust. 4 pkt 4 powyżej, strony mogą zawrzeć odrębną umowę określającą zasady ewentualnego partycypowania przez Udzielającego Zamówienia w kosztach związanych z podnoszeniem kwalifikacji przez Przyjmującego Zamówienie i współpracy stron w tym zakresie.  </w:t>
      </w:r>
    </w:p>
    <w:p w14:paraId="14F43ED6" w14:textId="3012ACE8" w:rsidR="00804DD4" w:rsidRPr="001F4040" w:rsidRDefault="00804DD4" w:rsidP="00C602BB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53EA9F37" w14:textId="77777777" w:rsidR="00E60DD9" w:rsidRDefault="00E60DD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C602B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14380C45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1964528F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E60DD9">
        <w:rPr>
          <w:rFonts w:cstheme="minorHAnsi"/>
        </w:rPr>
        <w:t>łnionego stanowiska.</w:t>
      </w:r>
    </w:p>
    <w:p w14:paraId="7A0902EB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1A407C03" w14:textId="648EFB64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</w:t>
      </w:r>
      <w:r w:rsidRPr="001F4040">
        <w:rPr>
          <w:rFonts w:cstheme="minorHAnsi"/>
        </w:rPr>
        <w:lastRenderedPageBreak/>
        <w:t>Zamówienia nie zapewni</w:t>
      </w:r>
      <w:r w:rsidR="000A49B3">
        <w:rPr>
          <w:rFonts w:cstheme="minorHAnsi"/>
        </w:rPr>
        <w:t>a możliwości dalszego leczenia</w:t>
      </w:r>
      <w:r w:rsidR="00BC2C41" w:rsidRPr="001F4040">
        <w:rPr>
          <w:rFonts w:cstheme="minorHAnsi"/>
        </w:rPr>
        <w:t xml:space="preserve">, </w:t>
      </w:r>
      <w:r w:rsidRPr="001F4040">
        <w:rPr>
          <w:rFonts w:cstheme="minorHAnsi"/>
        </w:rPr>
        <w:t>zgodnie</w:t>
      </w:r>
      <w:r w:rsidR="000A49B3">
        <w:rPr>
          <w:rFonts w:cstheme="minorHAnsi"/>
        </w:rPr>
        <w:t xml:space="preserve"> z procedurami obowiązującymi u </w:t>
      </w:r>
      <w:r w:rsidRPr="001F4040">
        <w:rPr>
          <w:rFonts w:cstheme="minorHAnsi"/>
        </w:rPr>
        <w:t>Udzielającego Zamówienia.</w:t>
      </w:r>
    </w:p>
    <w:p w14:paraId="36E22D65" w14:textId="77777777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tego tytułu na Udzielającego Zamówienia przez Narodowy Fundusz Zdrowia.   </w:t>
      </w:r>
    </w:p>
    <w:p w14:paraId="519CC9C5" w14:textId="4644B080" w:rsidR="001F4040" w:rsidRDefault="00804DD4" w:rsidP="00C602BB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31EAA1F" w14:textId="77777777" w:rsidR="00B606A4" w:rsidRPr="001F4040" w:rsidRDefault="00B606A4" w:rsidP="000A49B3">
      <w:p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C602BB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C602BB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8BFF53E" w:rsidR="00804DD4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6D2A9306" w14:textId="155731A9" w:rsidR="00E60DD9" w:rsidRPr="001F4040" w:rsidRDefault="00E60DD9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prowadzenie sprawozdawczości statystycznej wg przepisów i postanowień obowiązujących u Udzielającego Zamówienia,</w:t>
      </w:r>
    </w:p>
    <w:p w14:paraId="5C23C1C8" w14:textId="01421685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C602BB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342F6FAB" w14:textId="2CC4037B" w:rsidR="0007023D" w:rsidRDefault="00804DD4" w:rsidP="00C602BB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76C646F1" w14:textId="77777777" w:rsidR="000A49B3" w:rsidRP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7D24A2B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0585A29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udostępnienia Przyj</w:t>
      </w:r>
      <w:r w:rsidR="00E60DD9">
        <w:rPr>
          <w:rFonts w:cstheme="minorHAnsi"/>
        </w:rPr>
        <w:t>mującemu Zamówienie pomieszczeń</w:t>
      </w:r>
      <w:r w:rsidRPr="001F4040">
        <w:rPr>
          <w:rFonts w:cstheme="minorHAnsi"/>
        </w:rPr>
        <w:t xml:space="preserve"> </w:t>
      </w:r>
      <w:r w:rsidR="00E60DD9">
        <w:rPr>
          <w:rFonts w:cstheme="minorHAnsi"/>
        </w:rPr>
        <w:t>i wyposażenia</w:t>
      </w:r>
      <w:r w:rsidRPr="001F4040">
        <w:rPr>
          <w:rFonts w:cstheme="minorHAnsi"/>
        </w:rPr>
        <w:t xml:space="preserve"> niezbędnych do udzielania świadczeń zdrowotnych, do udzielania których Przyjmujący Zamówienie jest zobowiązany zgodnie z postanowieniami niniejszej umowy. </w:t>
      </w:r>
    </w:p>
    <w:p w14:paraId="2F0B8D8D" w14:textId="77777777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0C61E7BF" w:rsidR="00804DD4" w:rsidRPr="001F4040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dbałości o </w:t>
      </w:r>
      <w:r w:rsidR="00E60DD9">
        <w:rPr>
          <w:rFonts w:cstheme="minorHAnsi"/>
        </w:rPr>
        <w:t>użytkowane wyposażenie pomieszczeń</w:t>
      </w:r>
      <w:r w:rsidRPr="001F4040">
        <w:rPr>
          <w:rFonts w:cstheme="minorHAnsi"/>
        </w:rPr>
        <w:t xml:space="preserve">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560F320C" w14:textId="248B9F4F" w:rsidR="000A49B3" w:rsidRDefault="00804DD4" w:rsidP="00C602BB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 xml:space="preserve">Udzielający Zamówienia zastrzega sobie prawo, w szczególnie rażących przypadkach uszkodzenia lub zniszczenia </w:t>
      </w:r>
      <w:r w:rsidR="00E60DD9">
        <w:rPr>
          <w:rFonts w:cstheme="minorHAnsi"/>
        </w:rPr>
        <w:t>wyposażenia pomieszczeń</w:t>
      </w:r>
      <w:r w:rsidRPr="001F4040">
        <w:rPr>
          <w:rFonts w:cstheme="minorHAnsi"/>
        </w:rPr>
        <w:t xml:space="preserve"> z winy Przyjmującego Zamówienie, do obciążenia go kosztami naprawy lub zakupu nowego sprzętu lub aparatury.</w:t>
      </w:r>
    </w:p>
    <w:p w14:paraId="1B6B551F" w14:textId="77777777" w:rsidR="00E60DD9" w:rsidRPr="00E60DD9" w:rsidRDefault="00E60DD9" w:rsidP="00E60DD9">
      <w:pPr>
        <w:spacing w:before="120" w:after="120" w:line="276" w:lineRule="auto"/>
        <w:ind w:left="360"/>
        <w:jc w:val="both"/>
        <w:rPr>
          <w:rFonts w:cstheme="minorHAnsi"/>
          <w:i/>
          <w:iCs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C602BB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5E95E37C" w14:textId="77777777" w:rsidR="00E60DD9" w:rsidRDefault="00E60DD9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gospodarowania użytkowanym wyposażeniem i innymi</w:t>
      </w:r>
      <w:r w:rsidR="00804DD4" w:rsidRPr="001F4040">
        <w:rPr>
          <w:rFonts w:cstheme="minorHAnsi"/>
        </w:rPr>
        <w:t xml:space="preserve"> środkami niezbędnymi do udzielania świadczeń zdrowotnych;</w:t>
      </w:r>
    </w:p>
    <w:p w14:paraId="7190DE96" w14:textId="3744F22D" w:rsidR="00804DD4" w:rsidRPr="00E60DD9" w:rsidRDefault="00804DD4" w:rsidP="00C602BB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E60DD9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262CC6B6" w14:textId="3C798A97" w:rsidR="00A60D4D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748ED145" w14:textId="5F731246" w:rsidR="00804DD4" w:rsidRPr="001F4040" w:rsidRDefault="00204FBB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(GPSK), w zakresie wynikającym z </w:t>
      </w:r>
      <w:r w:rsidR="00046605" w:rsidRPr="001F4040">
        <w:rPr>
          <w:rFonts w:cstheme="minorHAnsi"/>
        </w:rPr>
        <w:t xml:space="preserve">bezspornego, </w:t>
      </w:r>
      <w:r w:rsidRPr="001F4040">
        <w:rPr>
          <w:rFonts w:cstheme="minorHAnsi"/>
        </w:rPr>
        <w:t xml:space="preserve">nieprawidłowego prowadzenia dokumentacji medycznej lub realizacji świadczeń zdrowotnych przez Przyjmującego Zamówienie. Żądanie, o którym mowa w zdaniu poprzednim, może zostać skierowane do Przyjmującego Zamówienie po wyczerpaniu przez </w:t>
      </w:r>
      <w:r w:rsidR="00FB23DF" w:rsidRPr="001F4040">
        <w:rPr>
          <w:rFonts w:cstheme="minorHAnsi"/>
        </w:rPr>
        <w:t>GPSK</w:t>
      </w:r>
      <w:r w:rsidRPr="001F4040">
        <w:rPr>
          <w:rFonts w:cstheme="minorHAnsi"/>
        </w:rPr>
        <w:t xml:space="preserve"> wszelkich środków odwoławczych, przysługujących mu w toku postępowania przed organami Narodowego Funduszu Zdrowia. </w:t>
      </w:r>
      <w:r w:rsidR="00FB23DF" w:rsidRPr="001F4040">
        <w:rPr>
          <w:rFonts w:cstheme="minorHAnsi"/>
        </w:rPr>
        <w:t>Strony ustalają, że d</w:t>
      </w:r>
      <w:r w:rsidR="00046605" w:rsidRPr="001F4040">
        <w:rPr>
          <w:rFonts w:cstheme="minorHAnsi"/>
        </w:rPr>
        <w:t xml:space="preserve">opuszcza się możliwość </w:t>
      </w:r>
      <w:r w:rsidR="00FB23DF" w:rsidRPr="001F4040">
        <w:rPr>
          <w:rFonts w:cstheme="minorHAnsi"/>
        </w:rPr>
        <w:t xml:space="preserve">zapłaty przez Przyjmującego Zamówienie na rzecz GPSK należności, o których mowa w niniejszym ust. w czterech równych częściach, </w:t>
      </w:r>
      <w:r w:rsidR="00046605" w:rsidRPr="001F4040">
        <w:rPr>
          <w:rFonts w:cstheme="minorHAnsi"/>
        </w:rPr>
        <w:t xml:space="preserve"> które </w:t>
      </w:r>
      <w:r w:rsidR="00FB23DF" w:rsidRPr="001F4040">
        <w:rPr>
          <w:rFonts w:cstheme="minorHAnsi"/>
        </w:rPr>
        <w:t>będą przedmiotem potrącenia</w:t>
      </w:r>
      <w:r w:rsidR="00046605" w:rsidRPr="001F4040">
        <w:rPr>
          <w:rFonts w:cstheme="minorHAnsi"/>
        </w:rPr>
        <w:t xml:space="preserve"> </w:t>
      </w:r>
      <w:r w:rsidR="00804DD4" w:rsidRPr="001F4040">
        <w:rPr>
          <w:rFonts w:cstheme="minorHAnsi"/>
          <w:color w:val="000000" w:themeColor="text1"/>
        </w:rPr>
        <w:t xml:space="preserve">z </w:t>
      </w:r>
      <w:r w:rsidR="00046605" w:rsidRPr="001F4040">
        <w:rPr>
          <w:rFonts w:cstheme="minorHAnsi"/>
          <w:color w:val="000000" w:themeColor="text1"/>
        </w:rPr>
        <w:t xml:space="preserve">każdego, kolejno następującego </w:t>
      </w:r>
      <w:r w:rsidR="001A5B65" w:rsidRPr="001F4040">
        <w:rPr>
          <w:rFonts w:cstheme="minorHAnsi"/>
          <w:color w:val="000000" w:themeColor="text1"/>
        </w:rPr>
        <w:t xml:space="preserve">po sobie </w:t>
      </w:r>
      <w:r w:rsidR="00046605" w:rsidRPr="001F4040">
        <w:rPr>
          <w:rFonts w:cstheme="minorHAnsi"/>
          <w:color w:val="000000" w:themeColor="text1"/>
        </w:rPr>
        <w:t>wynagrodzenia miesięcznego</w:t>
      </w:r>
      <w:r w:rsidR="00FB23DF" w:rsidRPr="001F4040">
        <w:rPr>
          <w:rFonts w:cstheme="minorHAnsi"/>
          <w:color w:val="000000" w:themeColor="text1"/>
        </w:rPr>
        <w:t xml:space="preserve"> Przyjmującego zamówienie</w:t>
      </w:r>
      <w:r w:rsidR="00804DD4" w:rsidRPr="001F4040">
        <w:rPr>
          <w:rFonts w:cstheme="minorHAnsi"/>
          <w:color w:val="000000" w:themeColor="text1"/>
        </w:rPr>
        <w:t xml:space="preserve">, aż </w:t>
      </w:r>
      <w:r w:rsidR="00804DD4" w:rsidRPr="001F4040">
        <w:rPr>
          <w:rFonts w:cstheme="minorHAnsi"/>
        </w:rPr>
        <w:t xml:space="preserve">do </w:t>
      </w:r>
      <w:r w:rsidR="00FB23DF" w:rsidRPr="001F4040">
        <w:rPr>
          <w:rFonts w:cstheme="minorHAnsi"/>
        </w:rPr>
        <w:t>wyczerpania</w:t>
      </w:r>
      <w:r w:rsidR="00804DD4" w:rsidRPr="001F4040">
        <w:rPr>
          <w:rFonts w:cstheme="minorHAnsi"/>
        </w:rPr>
        <w:t xml:space="preserve"> całej wysokości kary/zobowiązania</w:t>
      </w:r>
      <w:r w:rsidR="00FB23DF" w:rsidRPr="001F4040">
        <w:rPr>
          <w:rFonts w:cstheme="minorHAnsi"/>
        </w:rPr>
        <w:t xml:space="preserve"> podlegających zwrotowi. Jednocześnie strony</w:t>
      </w:r>
      <w:r w:rsidRPr="001F4040">
        <w:rPr>
          <w:rFonts w:cstheme="minorHAnsi"/>
        </w:rPr>
        <w:t xml:space="preserve"> </w:t>
      </w:r>
      <w:r w:rsidR="00046605" w:rsidRPr="001F4040">
        <w:rPr>
          <w:rFonts w:cstheme="minorHAnsi"/>
        </w:rPr>
        <w:t>zobowiązują się do wzajemnej współpracy we wszelkich działaniach zmierzających do anulowania lub zm</w:t>
      </w:r>
      <w:r w:rsidR="00224903">
        <w:rPr>
          <w:rFonts w:cstheme="minorHAnsi"/>
        </w:rPr>
        <w:t xml:space="preserve">niejszenia kary/kwoty do zwrotu nałożonej przez Narodowy Fundusz Zdrowia. </w:t>
      </w:r>
    </w:p>
    <w:p w14:paraId="25FF3D9A" w14:textId="67032F82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1F4040">
        <w:rPr>
          <w:rFonts w:cstheme="minorHAnsi"/>
        </w:rPr>
        <w:t xml:space="preserve">500 </w:t>
      </w:r>
      <w:r w:rsidRPr="001F4040">
        <w:rPr>
          <w:rFonts w:cstheme="minorHAnsi"/>
        </w:rPr>
        <w:t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</w:t>
      </w:r>
      <w:r w:rsidR="00D82204">
        <w:rPr>
          <w:rFonts w:cstheme="minorHAnsi"/>
        </w:rPr>
        <w:t>acji medycznej określonych w § 3</w:t>
      </w:r>
      <w:r w:rsidRPr="001F4040">
        <w:rPr>
          <w:rFonts w:cstheme="minorHAnsi"/>
        </w:rPr>
        <w:t xml:space="preserve"> umowy oraz ustalonego przez Udzielającego Zamówienia dla danego oddziału limitu świadczeń. </w:t>
      </w:r>
    </w:p>
    <w:p w14:paraId="12AE0786" w14:textId="1042D2F8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Udzielającemu Zamówienia przysługuje prawo potrącenia z bieżącego wynagrodzenia Przyjmującego Zamówienie kwot naliczon</w:t>
      </w:r>
      <w:r w:rsidR="00A60D4D" w:rsidRPr="001F4040">
        <w:rPr>
          <w:rFonts w:cstheme="minorHAnsi"/>
        </w:rPr>
        <w:t>yc</w:t>
      </w:r>
      <w:r w:rsidR="00D82204">
        <w:rPr>
          <w:rFonts w:cstheme="minorHAnsi"/>
        </w:rPr>
        <w:t>h kar, o których mowa w ust. 5-6</w:t>
      </w:r>
      <w:r w:rsidRPr="001F4040">
        <w:rPr>
          <w:rFonts w:cstheme="minorHAnsi"/>
        </w:rPr>
        <w:t xml:space="preserve">, </w:t>
      </w:r>
      <w:r w:rsidR="00B95407" w:rsidRPr="001F4040">
        <w:rPr>
          <w:rFonts w:cstheme="minorHAnsi"/>
        </w:rPr>
        <w:t xml:space="preserve">po uprzednim poinformowaniu Przyjmującego Zamówienie o zaistniałym fakcie, </w:t>
      </w:r>
      <w:r w:rsidRPr="001F4040">
        <w:rPr>
          <w:rFonts w:cstheme="minorHAnsi"/>
        </w:rPr>
        <w:t xml:space="preserve">na co Przyjmujący Zamówienie wyraża zgodę. </w:t>
      </w:r>
    </w:p>
    <w:p w14:paraId="39636AAF" w14:textId="4F645975" w:rsidR="00804DD4" w:rsidRPr="001F4040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Niezależnie od na</w:t>
      </w:r>
      <w:r w:rsidR="00D82204">
        <w:rPr>
          <w:rFonts w:cstheme="minorHAnsi"/>
        </w:rPr>
        <w:t>łożenia kar określonych w ust. 5-6</w:t>
      </w:r>
      <w:r w:rsidRPr="001F4040">
        <w:rPr>
          <w:rFonts w:cstheme="minorHAnsi"/>
        </w:rPr>
        <w:t xml:space="preserve"> powyżej, Przyjmujący Zamówienie jest zobowiązany do naprawienia stwierdzonych naruszeń i nieprawidłowości w terminie wyznaczonym przez Udzielającego Zamówienia, pod rygorem ich ponownego zastosowania.</w:t>
      </w:r>
    </w:p>
    <w:p w14:paraId="1416B77A" w14:textId="5CD636BC" w:rsidR="00EE15DA" w:rsidRDefault="00804DD4" w:rsidP="00C602BB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Nałożenie kar, o których mowa w niniejszym paragrafie nie wyłącza obowiązku naprawienia szkody przekraczającej ich wysokość i możliwości jej dochodzenia przez Udzielającego Z</w:t>
      </w:r>
      <w:r w:rsidR="00EE15DA">
        <w:rPr>
          <w:rFonts w:cstheme="minorHAnsi"/>
        </w:rPr>
        <w:t>amówienia na zasadach ogólnych.</w:t>
      </w:r>
    </w:p>
    <w:p w14:paraId="4D2244A4" w14:textId="77777777" w:rsidR="00D82204" w:rsidRPr="001F4040" w:rsidRDefault="00D82204" w:rsidP="00D82204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00C23214" w14:textId="5A0E52BB" w:rsidR="00A94139" w:rsidRDefault="00A94139" w:rsidP="00330827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7288C664" w14:textId="77777777" w:rsidR="00330827" w:rsidRPr="001F4040" w:rsidRDefault="00330827" w:rsidP="00330827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01EE0D6C" w14:textId="77777777" w:rsidR="00330827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2485986A" w14:textId="77777777" w:rsidR="00330827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3434EC7C" w14:textId="77777777" w:rsidR="00330827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6D611095" w14:textId="77777777" w:rsidR="00330827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C62588" w14:textId="77777777" w:rsidR="00330827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2F9AA08F" w14:textId="77777777" w:rsidR="00330827" w:rsidRPr="008B4F5B" w:rsidRDefault="00330827" w:rsidP="00330827">
      <w:pPr>
        <w:pStyle w:val="Tekstpodstawowy"/>
        <w:numPr>
          <w:ilvl w:val="0"/>
          <w:numId w:val="23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 xml:space="preserve"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zaniechania), lub wynikać będzie z rażącego naruszenia przez Przyjmującego Zamówienie zasad udzielania </w:t>
      </w:r>
      <w:r w:rsidRPr="00E17E16">
        <w:rPr>
          <w:rFonts w:cstheme="minorHAnsi"/>
        </w:rPr>
        <w:lastRenderedPageBreak/>
        <w:t>świadczeń zdrowotnych – co implikować będzie obowiązek naprawienia przez Przyjmującego Zamówienie szkody w całkowitej wysokości, także w sytuacji jej uprzedniego naprawienia przez Szpital.</w:t>
      </w:r>
    </w:p>
    <w:p w14:paraId="1E638DC2" w14:textId="77777777" w:rsidR="00804DD4" w:rsidRPr="001F4040" w:rsidRDefault="00804DD4" w:rsidP="00330827">
      <w:pPr>
        <w:spacing w:before="120" w:after="120" w:line="276" w:lineRule="auto"/>
        <w:ind w:left="284" w:hanging="284"/>
        <w:rPr>
          <w:rFonts w:cstheme="minorHAnsi"/>
          <w:b/>
          <w:bCs/>
        </w:rPr>
      </w:pPr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C602BB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C602BB">
      <w:pPr>
        <w:numPr>
          <w:ilvl w:val="0"/>
          <w:numId w:val="2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C45D256" w14:textId="09F41775" w:rsidR="00113237" w:rsidRPr="00330827" w:rsidRDefault="00804DD4" w:rsidP="00330827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364F33B4" w14:textId="77777777" w:rsidR="00E60DD9" w:rsidRPr="00E60DD9" w:rsidRDefault="00E60DD9" w:rsidP="00C602BB">
      <w:pPr>
        <w:numPr>
          <w:ilvl w:val="0"/>
          <w:numId w:val="21"/>
        </w:numPr>
        <w:tabs>
          <w:tab w:val="clear" w:pos="960"/>
          <w:tab w:val="num" w:pos="360"/>
        </w:tabs>
        <w:spacing w:line="360" w:lineRule="auto"/>
        <w:ind w:left="360"/>
        <w:jc w:val="both"/>
        <w:rPr>
          <w:rFonts w:cstheme="minorHAnsi"/>
        </w:rPr>
      </w:pPr>
      <w:r w:rsidRPr="00E60DD9">
        <w:rPr>
          <w:rFonts w:cstheme="minorHAnsi"/>
        </w:rPr>
        <w:t>Niniejsza umowa zostaje zawarta na czas realizowania przez Narodowy Fundusz Zdrowia Programu Perinatalnej Opieki Paliatywnej na podstawie umowy  z Udzielającym Zamówienia.</w:t>
      </w:r>
    </w:p>
    <w:p w14:paraId="398F8BA4" w14:textId="177F554A" w:rsidR="00804DD4" w:rsidRPr="00E60DD9" w:rsidRDefault="00804DD4" w:rsidP="00C602BB">
      <w:pPr>
        <w:numPr>
          <w:ilvl w:val="0"/>
          <w:numId w:val="21"/>
        </w:numPr>
        <w:tabs>
          <w:tab w:val="clear" w:pos="96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E60DD9">
        <w:rPr>
          <w:rFonts w:cstheme="minorHAnsi"/>
          <w:bCs/>
        </w:rPr>
        <w:lastRenderedPageBreak/>
        <w:t>Każda ze stron</w:t>
      </w:r>
      <w:r w:rsidRPr="00E60DD9">
        <w:rPr>
          <w:rFonts w:cstheme="minorHAnsi"/>
          <w:b/>
          <w:bCs/>
        </w:rPr>
        <w:t xml:space="preserve"> </w:t>
      </w:r>
      <w:r w:rsidRPr="00E60DD9">
        <w:rPr>
          <w:rFonts w:cstheme="minorHAnsi"/>
        </w:rPr>
        <w:t>może</w:t>
      </w:r>
      <w:r w:rsidRPr="00E60DD9">
        <w:rPr>
          <w:rFonts w:cstheme="minorHAnsi"/>
          <w:b/>
          <w:bCs/>
        </w:rPr>
        <w:t xml:space="preserve"> </w:t>
      </w:r>
      <w:r w:rsidRPr="00E60DD9">
        <w:rPr>
          <w:rFonts w:cstheme="minorHAnsi"/>
        </w:rPr>
        <w:t>rozwiązać umowę, przed u</w:t>
      </w:r>
      <w:r w:rsidR="00D82204" w:rsidRPr="00E60DD9">
        <w:rPr>
          <w:rFonts w:cstheme="minorHAnsi"/>
        </w:rPr>
        <w:t>pływem terminu określonego w § 8</w:t>
      </w:r>
      <w:r w:rsidRPr="00E60DD9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C602BB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C602BB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  <w:tab w:val="num" w:pos="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iCs/>
        </w:rPr>
        <w:t>Umowa może być rozwiązana w każdym czasie na mocy porozumienia stron.</w:t>
      </w:r>
    </w:p>
    <w:p w14:paraId="13F940B9" w14:textId="77777777" w:rsidR="00804DD4" w:rsidRPr="001F4040" w:rsidRDefault="00804DD4" w:rsidP="00C602BB">
      <w:pPr>
        <w:pStyle w:val="Tekstpodstawowy"/>
        <w:numPr>
          <w:ilvl w:val="0"/>
          <w:numId w:val="21"/>
        </w:numPr>
        <w:tabs>
          <w:tab w:val="clear" w:pos="960"/>
        </w:tabs>
        <w:spacing w:before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7434A729" w14:textId="77777777" w:rsidR="00330827" w:rsidRPr="001F4040" w:rsidRDefault="00330827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lastRenderedPageBreak/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21D0123F" w14:textId="0D1E4415" w:rsidR="00F21F55" w:rsidRDefault="00F21F55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062127FE" w14:textId="5B22DD7C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9232DB2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50E47CDD" w:rsidR="00804DD4" w:rsidRPr="001F4040" w:rsidRDefault="00EC53BD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359A48BC" w:rsidR="00804DD4" w:rsidRPr="001F4040" w:rsidRDefault="00804DD4" w:rsidP="00CF6237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t xml:space="preserve">Fakturę/rachunek obejmującą wynagrodzenie z tytułu udzielania świadczeń </w:t>
      </w:r>
      <w:bookmarkStart w:id="0" w:name="_GoBack"/>
      <w:bookmarkEnd w:id="0"/>
      <w:r w:rsidRPr="001F4040">
        <w:rPr>
          <w:rFonts w:cstheme="minorHAnsi"/>
          <w:color w:val="000000" w:themeColor="text1"/>
        </w:rPr>
        <w:t>wraz z zestawieniem, o którym jest mowa w ust. 8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CF6237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>do 15</w:t>
      </w:r>
      <w:r w:rsidRPr="001F4040">
        <w:rPr>
          <w:rFonts w:cstheme="minorHAnsi"/>
          <w:color w:val="000000" w:themeColor="text1"/>
        </w:rPr>
        <w:t xml:space="preserve"> dnia miesiąca następując</w:t>
      </w:r>
      <w:r w:rsidR="00CF6237">
        <w:rPr>
          <w:rFonts w:cstheme="minorHAnsi"/>
          <w:color w:val="000000" w:themeColor="text1"/>
        </w:rPr>
        <w:t xml:space="preserve">ego po miesiącu rozliczeniowym, </w:t>
      </w:r>
      <w:r w:rsidR="00CF6237" w:rsidRPr="00CF6237">
        <w:rPr>
          <w:rFonts w:cstheme="minorHAnsi"/>
          <w:color w:val="000000" w:themeColor="text1"/>
        </w:rPr>
        <w:t>lecz nie wcześniej niż ostatniego dnia rozliczanego miesiąca</w:t>
      </w:r>
      <w:r w:rsidR="00CF6237">
        <w:rPr>
          <w:rFonts w:cstheme="minorHAnsi"/>
          <w:color w:val="000000" w:themeColor="text1"/>
        </w:rPr>
        <w:t xml:space="preserve">. </w:t>
      </w:r>
      <w:r w:rsidR="00CF6237" w:rsidRPr="00CF6237">
        <w:rPr>
          <w:rFonts w:cstheme="minorHAnsi"/>
          <w:color w:val="000000" w:themeColor="text1"/>
        </w:rPr>
        <w:t>Faktura/rachunek musi wskazywać miesiąc i rok, w którym usługi zostały wykonane.</w:t>
      </w:r>
    </w:p>
    <w:p w14:paraId="037593A9" w14:textId="47336FCB" w:rsidR="00804DD4" w:rsidRPr="001F4040" w:rsidRDefault="00804DD4" w:rsidP="00C602BB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C602BB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lastRenderedPageBreak/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C602BB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5BCEBE" w:rsidR="0007023D" w:rsidRPr="00BD1836" w:rsidRDefault="00804DD4" w:rsidP="00C602BB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20BE2377" w14:textId="77777777" w:rsidR="00BD1836" w:rsidRDefault="00BD1836" w:rsidP="00330827">
      <w:pPr>
        <w:pStyle w:val="Tekstpodstawowywcity"/>
        <w:widowControl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3375478D" w14:textId="2E211183" w:rsidR="00BD1836" w:rsidRPr="001F4040" w:rsidRDefault="00BD1836" w:rsidP="00BD1836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>
        <w:rPr>
          <w:rFonts w:cstheme="minorHAnsi"/>
          <w:b/>
          <w:bCs/>
        </w:rPr>
        <w:t xml:space="preserve"> 10</w:t>
      </w:r>
    </w:p>
    <w:p w14:paraId="3546BB0C" w14:textId="22097A5B" w:rsidR="00BD1836" w:rsidRPr="001F4040" w:rsidRDefault="00BD1836" w:rsidP="00BD1836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Przerwa w wykonywaniu umowy </w:t>
      </w:r>
    </w:p>
    <w:p w14:paraId="18537E6E" w14:textId="7E44BF7A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Przerwy w realizacji niniejszej umowy planowane przez Przyj</w:t>
      </w:r>
      <w:r w:rsidR="00330827">
        <w:rPr>
          <w:rFonts w:eastAsia="Times New Roman" w:cstheme="minorHAnsi"/>
          <w:lang w:eastAsia="pl-PL"/>
        </w:rPr>
        <w:t>mującego Zamówienie muszą być z </w:t>
      </w:r>
      <w:r w:rsidRPr="00BD1836">
        <w:rPr>
          <w:rFonts w:eastAsia="Times New Roman" w:cstheme="minorHAnsi"/>
          <w:lang w:eastAsia="pl-PL"/>
        </w:rPr>
        <w:t xml:space="preserve">odpowiednim wyprzedzeniem uzgadniane z Udzielającym Zamówienia – reprezentowanym w tym zakresie przez Dyrektora GPSK lub z osobą przez niego upoważnioną. Udzielający Zamówienia nie może bez istnienia ważnych powodów odmówić wyrażenia zgody na przerwę w realizacji umowy. </w:t>
      </w:r>
    </w:p>
    <w:p w14:paraId="562602C6" w14:textId="77777777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Przyjmujący Zamówienie w razie niemożności wykonywania zaplanowanych świadczeń zdrowotnych, niezwłocznie zawiadamia o tym Dyrektora GPSK lub osobę przez niego upoważnioną. Niezależnie od powyższego Przyjmujący Zamówienie powinien poinformować o nieobecności Dział Kadr i Płac GPSK. Uprawnienie, o którym mowa w zdaniu pierwszym dotyczy sytuacji nagłych, niemożliwych do zaplanowania zgodnie z obowiązkiem określonym w § 10 ust. 1. </w:t>
      </w:r>
    </w:p>
    <w:p w14:paraId="396359B5" w14:textId="00FD25D3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 xml:space="preserve">Strony ustalają, że Przyjmujący Zamówienie ma prawo do niewykonywania świadczeń zdrowotnych w łącznym okresie 26 dni w ciągu roku i nie będzie za ten okres otrzymywał wynagrodzenie. Ewentualne dłuższe okresy niewykonywania świadczeń wymagają uzgodnienia z Udzielającym Zamówienia i nie będą one przerwami płatnymi. </w:t>
      </w:r>
    </w:p>
    <w:p w14:paraId="0AA0ADDA" w14:textId="049ECD65" w:rsidR="00BD1836" w:rsidRPr="00BD1836" w:rsidRDefault="00BD1836" w:rsidP="00BD1836">
      <w:pPr>
        <w:numPr>
          <w:ilvl w:val="0"/>
          <w:numId w:val="22"/>
        </w:numPr>
        <w:spacing w:line="360" w:lineRule="auto"/>
        <w:jc w:val="both"/>
        <w:rPr>
          <w:rFonts w:eastAsia="Times New Roman" w:cstheme="minorHAnsi"/>
          <w:lang w:eastAsia="pl-PL"/>
        </w:rPr>
      </w:pPr>
      <w:r w:rsidRPr="00BD1836">
        <w:rPr>
          <w:rFonts w:eastAsia="Times New Roman" w:cstheme="minorHAnsi"/>
          <w:lang w:eastAsia="pl-PL"/>
        </w:rPr>
        <w:t>Zamiar skorzystania z przerwy wynoszącej powyżej 7 dni powinien zostać uzgodniony z Dyrektorem GPSK lub z osobą przez niego upoważnioną co najmniej 30 dni przed planowanym t</w:t>
      </w:r>
      <w:r>
        <w:rPr>
          <w:rFonts w:eastAsia="Times New Roman" w:cstheme="minorHAnsi"/>
          <w:lang w:eastAsia="pl-PL"/>
        </w:rPr>
        <w:t>erminem przerwy, a informacje w </w:t>
      </w:r>
      <w:r w:rsidRPr="00BD1836">
        <w:rPr>
          <w:rFonts w:eastAsia="Times New Roman" w:cstheme="minorHAnsi"/>
          <w:lang w:eastAsia="pl-PL"/>
        </w:rPr>
        <w:t xml:space="preserve">tym zakresie złożone w Dziale Kadr i Płac Udzielającego Zamówienia. </w:t>
      </w:r>
    </w:p>
    <w:p w14:paraId="3B17487C" w14:textId="77777777" w:rsidR="00866E62" w:rsidRPr="00866E62" w:rsidRDefault="00866E62" w:rsidP="00866E62">
      <w:pPr>
        <w:pStyle w:val="Tekstpodstawowywcity"/>
        <w:widowControl/>
        <w:spacing w:line="276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2E72B20B" w14:textId="77777777" w:rsidR="00330827" w:rsidRDefault="00330827" w:rsidP="00A80CD1">
      <w:pPr>
        <w:spacing w:before="120" w:after="120" w:line="276" w:lineRule="auto"/>
        <w:ind w:left="4248" w:firstLine="708"/>
        <w:rPr>
          <w:rFonts w:cstheme="minorHAnsi"/>
          <w:b/>
        </w:rPr>
      </w:pPr>
    </w:p>
    <w:p w14:paraId="6143D9EE" w14:textId="77777777" w:rsidR="00804DD4" w:rsidRPr="001F4040" w:rsidRDefault="00804DD4" w:rsidP="00A80CD1">
      <w:pPr>
        <w:spacing w:before="120" w:after="120" w:line="276" w:lineRule="auto"/>
        <w:ind w:left="4248" w:firstLine="708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C602BB">
      <w:pPr>
        <w:pStyle w:val="ustpy"/>
        <w:numPr>
          <w:ilvl w:val="1"/>
          <w:numId w:val="18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C602BB">
      <w:pPr>
        <w:pStyle w:val="ustpy"/>
        <w:numPr>
          <w:ilvl w:val="2"/>
          <w:numId w:val="17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1F4040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1F4040" w:rsidRDefault="00804DD4" w:rsidP="00C602BB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45BB59A8" w:rsidR="0007023D" w:rsidRPr="00866E62" w:rsidRDefault="00804DD4" w:rsidP="00C602BB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237BC140" w14:textId="77777777" w:rsidR="00C83017" w:rsidRDefault="00C8301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C602BB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C602BB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C602BB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C602BB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4F45F47E" w:rsidR="00804DD4" w:rsidRPr="001F4040" w:rsidRDefault="00804DD4" w:rsidP="001F4040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2CAF3917" w14:textId="77777777" w:rsidR="00A80CD1" w:rsidRDefault="00A80CD1" w:rsidP="001F4040">
      <w:pPr>
        <w:spacing w:before="120" w:after="120" w:line="276" w:lineRule="auto"/>
        <w:jc w:val="center"/>
        <w:rPr>
          <w:rFonts w:cstheme="minorHAnsi"/>
          <w:b/>
        </w:rPr>
      </w:pP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420EE28C" w14:textId="77777777" w:rsidR="00FB247C" w:rsidRDefault="00FB247C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50208111" w14:textId="7B9DFABA" w:rsidR="0007023D" w:rsidRPr="00F21F55" w:rsidRDefault="00F21F55" w:rsidP="00866E62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  <w:r w:rsidRPr="00F21F55">
        <w:rPr>
          <w:rFonts w:cstheme="minorHAnsi"/>
          <w:sz w:val="22"/>
          <w:szCs w:val="22"/>
        </w:rPr>
        <w:t>*niepotrzebne skreślić</w:t>
      </w: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lastRenderedPageBreak/>
        <w:t>Załączniki:</w:t>
      </w:r>
    </w:p>
    <w:p w14:paraId="6F9EB181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814B481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 xml:space="preserve">dokumenty potwierdzające kwalifikacje i uprawnienia Przyjmującego Zamówienie do świadczenia usług będących przedmiotem umowy </w:t>
      </w:r>
    </w:p>
    <w:p w14:paraId="1959C9E6" w14:textId="77777777" w:rsidR="00804DD4" w:rsidRPr="001F4040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BB7F24D" w14:textId="7C3FA86D" w:rsidR="000D7FDF" w:rsidRPr="00421218" w:rsidRDefault="00804DD4" w:rsidP="00C602BB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t>zaświadczenie z Centralnej Ewidencji i Informacji o Działalności Gospodarczej</w:t>
      </w:r>
      <w:r w:rsidR="00421218">
        <w:rPr>
          <w:rFonts w:eastAsia="Calibri" w:cstheme="minorHAnsi"/>
        </w:rPr>
        <w:t xml:space="preserve">. </w:t>
      </w:r>
    </w:p>
    <w:sectPr w:rsidR="000D7FDF" w:rsidRPr="00421218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C4DD5" w14:textId="77777777" w:rsidR="009834AF" w:rsidRDefault="009834AF" w:rsidP="007C76FB">
      <w:r>
        <w:separator/>
      </w:r>
    </w:p>
  </w:endnote>
  <w:endnote w:type="continuationSeparator" w:id="0">
    <w:p w14:paraId="21206567" w14:textId="77777777" w:rsidR="009834AF" w:rsidRDefault="009834AF" w:rsidP="007C76FB">
      <w:r>
        <w:continuationSeparator/>
      </w:r>
    </w:p>
  </w:endnote>
  <w:endnote w:type="continuationNotice" w:id="1">
    <w:p w14:paraId="6B8A71CE" w14:textId="77777777" w:rsidR="009834AF" w:rsidRDefault="00983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E1496" w14:textId="77777777" w:rsidR="009834AF" w:rsidRDefault="009834AF" w:rsidP="007C76FB">
      <w:r>
        <w:separator/>
      </w:r>
    </w:p>
  </w:footnote>
  <w:footnote w:type="continuationSeparator" w:id="0">
    <w:p w14:paraId="09B2B5F2" w14:textId="77777777" w:rsidR="009834AF" w:rsidRDefault="009834AF" w:rsidP="007C76FB">
      <w:r>
        <w:continuationSeparator/>
      </w:r>
    </w:p>
  </w:footnote>
  <w:footnote w:type="continuationNotice" w:id="1">
    <w:p w14:paraId="57305521" w14:textId="77777777" w:rsidR="009834AF" w:rsidRDefault="009834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647E5"/>
    <w:multiLevelType w:val="hybridMultilevel"/>
    <w:tmpl w:val="15EEB298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19605C"/>
    <w:multiLevelType w:val="singleLevel"/>
    <w:tmpl w:val="608EAC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i w:val="0"/>
        <w:sz w:val="24"/>
        <w:u w:val="none"/>
      </w:rPr>
    </w:lvl>
  </w:abstractNum>
  <w:abstractNum w:abstractNumId="13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0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5"/>
  </w:num>
  <w:num w:numId="9">
    <w:abstractNumId w:val="17"/>
  </w:num>
  <w:num w:numId="10">
    <w:abstractNumId w:val="7"/>
  </w:num>
  <w:num w:numId="11">
    <w:abstractNumId w:val="20"/>
  </w:num>
  <w:num w:numId="12">
    <w:abstractNumId w:val="14"/>
  </w:num>
  <w:num w:numId="13">
    <w:abstractNumId w:val="18"/>
  </w:num>
  <w:num w:numId="14">
    <w:abstractNumId w:val="4"/>
  </w:num>
  <w:num w:numId="15">
    <w:abstractNumId w:val="1"/>
  </w:num>
  <w:num w:numId="16">
    <w:abstractNumId w:val="11"/>
  </w:num>
  <w:num w:numId="17">
    <w:abstractNumId w:val="13"/>
  </w:num>
  <w:num w:numId="1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12"/>
  </w:num>
  <w:num w:numId="2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A66F0B-5299-4EAC-9A0A-B45F15C7B4E6}"/>
  </w:docVars>
  <w:rsids>
    <w:rsidRoot w:val="007C76FB"/>
    <w:rsid w:val="00022296"/>
    <w:rsid w:val="00024AC2"/>
    <w:rsid w:val="00046605"/>
    <w:rsid w:val="00054148"/>
    <w:rsid w:val="00065D57"/>
    <w:rsid w:val="0007023D"/>
    <w:rsid w:val="000A49B3"/>
    <w:rsid w:val="000B2FE5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0827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21218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5CBD"/>
    <w:rsid w:val="00580404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C22AA"/>
    <w:rsid w:val="008C5402"/>
    <w:rsid w:val="00903E46"/>
    <w:rsid w:val="00922CA9"/>
    <w:rsid w:val="00935585"/>
    <w:rsid w:val="00941826"/>
    <w:rsid w:val="0094196A"/>
    <w:rsid w:val="0094601F"/>
    <w:rsid w:val="00951ACF"/>
    <w:rsid w:val="0097747C"/>
    <w:rsid w:val="009834AF"/>
    <w:rsid w:val="00984244"/>
    <w:rsid w:val="009863EA"/>
    <w:rsid w:val="009A777F"/>
    <w:rsid w:val="009D37AF"/>
    <w:rsid w:val="009F2B3B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0CD1"/>
    <w:rsid w:val="00A81DF0"/>
    <w:rsid w:val="00A94139"/>
    <w:rsid w:val="00AB1F46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D1836"/>
    <w:rsid w:val="00BE4A32"/>
    <w:rsid w:val="00C602BB"/>
    <w:rsid w:val="00C70D23"/>
    <w:rsid w:val="00C83017"/>
    <w:rsid w:val="00CD4308"/>
    <w:rsid w:val="00CF6237"/>
    <w:rsid w:val="00D2135C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0DD9"/>
    <w:rsid w:val="00E66B94"/>
    <w:rsid w:val="00E82C27"/>
    <w:rsid w:val="00E865FC"/>
    <w:rsid w:val="00E93729"/>
    <w:rsid w:val="00E93D44"/>
    <w:rsid w:val="00E9510C"/>
    <w:rsid w:val="00EB13EF"/>
    <w:rsid w:val="00EB58C7"/>
    <w:rsid w:val="00EC53BD"/>
    <w:rsid w:val="00EE15DA"/>
    <w:rsid w:val="00EF287F"/>
    <w:rsid w:val="00F21F55"/>
    <w:rsid w:val="00F56A95"/>
    <w:rsid w:val="00F83B09"/>
    <w:rsid w:val="00FB23DF"/>
    <w:rsid w:val="00FB247C"/>
    <w:rsid w:val="00FB7782"/>
    <w:rsid w:val="00FE3EBE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4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7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7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66F0B-5299-4EAC-9A0A-B45F15C7B4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802D7B58-04E5-4225-A846-AA0E93D5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4417</Words>
  <Characters>26505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4</cp:revision>
  <cp:lastPrinted>2022-10-13T12:21:00Z</cp:lastPrinted>
  <dcterms:created xsi:type="dcterms:W3CDTF">2022-11-10T09:40:00Z</dcterms:created>
  <dcterms:modified xsi:type="dcterms:W3CDTF">2022-11-25T12:10:00Z</dcterms:modified>
</cp:coreProperties>
</file>