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2F4D938C" w:rsidR="0031726C" w:rsidRPr="00D86374" w:rsidRDefault="004F660A" w:rsidP="00636E8D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Pr="00DF616D">
              <w:rPr>
                <w:rFonts w:asciiTheme="minorHAnsi" w:hAnsiTheme="minorHAnsi" w:cs="Tahoma"/>
                <w:szCs w:val="24"/>
              </w:rPr>
              <w:t xml:space="preserve"> </w:t>
            </w:r>
            <w:r w:rsidRPr="007E4142">
              <w:rPr>
                <w:rFonts w:asciiTheme="minorHAnsi" w:hAnsiTheme="minorHAnsi" w:cs="Tahoma"/>
                <w:szCs w:val="24"/>
              </w:rPr>
              <w:t xml:space="preserve">powołania Komisji konkursowej do przeprowadzenia konkursu ofert na udzielanie świadczeń zdrowotnych w zakresie konsultacji medycznych w </w:t>
            </w:r>
            <w:r w:rsidR="00636E8D">
              <w:rPr>
                <w:rFonts w:asciiTheme="minorHAnsi" w:hAnsiTheme="minorHAnsi" w:cs="Tahoma"/>
                <w:szCs w:val="24"/>
              </w:rPr>
              <w:t>dziedzinie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636E8D">
              <w:rPr>
                <w:rFonts w:asciiTheme="minorHAnsi" w:hAnsiTheme="minorHAnsi" w:cs="Tahoma"/>
                <w:szCs w:val="24"/>
              </w:rPr>
              <w:t>psychiatrii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0230C5">
              <w:rPr>
                <w:rFonts w:asciiTheme="minorHAnsi" w:hAnsiTheme="minorHAnsi" w:cs="Tahoma"/>
                <w:szCs w:val="24"/>
              </w:rPr>
              <w:t xml:space="preserve">w Poradni Seksuologicznej i Patologii Współżycia </w:t>
            </w:r>
            <w:r>
              <w:rPr>
                <w:rFonts w:asciiTheme="minorHAnsi" w:hAnsiTheme="minorHAnsi" w:cs="Tahoma"/>
                <w:szCs w:val="24"/>
              </w:rPr>
              <w:t>w </w:t>
            </w:r>
            <w:r w:rsidRPr="007E4142">
              <w:rPr>
                <w:rFonts w:asciiTheme="minorHAnsi" w:hAnsiTheme="minorHAnsi" w:cs="Tahoma"/>
                <w:szCs w:val="24"/>
              </w:rPr>
              <w:t>Ginekologiczno</w:t>
            </w:r>
            <w:r w:rsidR="00636E8D">
              <w:rPr>
                <w:rFonts w:asciiTheme="minorHAnsi" w:hAnsiTheme="minorHAnsi" w:cs="Tahoma"/>
                <w:szCs w:val="24"/>
              </w:rPr>
              <w:t>-</w:t>
            </w:r>
            <w:r w:rsidRPr="007E4142">
              <w:rPr>
                <w:rFonts w:asciiTheme="minorHAnsi" w:hAnsiTheme="minorHAnsi" w:cs="Tahoma"/>
                <w:szCs w:val="24"/>
              </w:rPr>
              <w:t>Położniczym Szpitalu Klinicznym Uniwersytetu Medycznego imienia Karola Marcinkowskiego w</w:t>
            </w:r>
            <w:r w:rsidR="00636E8D">
              <w:rPr>
                <w:rFonts w:asciiTheme="minorHAnsi" w:hAnsiTheme="minorHAnsi" w:cs="Tahoma"/>
                <w:szCs w:val="24"/>
              </w:rPr>
              <w:t> </w:t>
            </w:r>
            <w:r w:rsidRPr="007E4142">
              <w:rPr>
                <w:rFonts w:asciiTheme="minorHAnsi" w:hAnsiTheme="minorHAnsi" w:cs="Tahoma"/>
                <w:szCs w:val="24"/>
              </w:rPr>
              <w:t>Poznaniu</w:t>
            </w:r>
            <w:r>
              <w:rPr>
                <w:rFonts w:asciiTheme="minorHAnsi" w:hAnsiTheme="minorHAnsi" w:cs="Tahoma"/>
                <w:szCs w:val="24"/>
              </w:rPr>
              <w:t>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3B9E6525" w14:textId="4A88EB35" w:rsidR="004F660A" w:rsidRPr="000230C5" w:rsidRDefault="004F660A" w:rsidP="004F660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2"/>
          <w:szCs w:val="22"/>
        </w:rPr>
      </w:pPr>
      <w:r w:rsidRPr="000230C5">
        <w:rPr>
          <w:rFonts w:asciiTheme="minorHAnsi" w:hAnsiTheme="minorHAnsi" w:cs="Tahoma"/>
          <w:b/>
          <w:sz w:val="22"/>
          <w:szCs w:val="22"/>
        </w:rPr>
        <w:t xml:space="preserve">SZCZEGÓŁOWE WARUNKI KONKURSU OFERT NA UDZIELANIE ŚWIADCZEŃ ZDROWOTNYCH - konsultacji medycznych </w:t>
      </w:r>
      <w:r w:rsidR="00636E8D" w:rsidRPr="000230C5">
        <w:rPr>
          <w:rFonts w:asciiTheme="minorHAnsi" w:hAnsiTheme="minorHAnsi" w:cs="Tahoma"/>
          <w:b/>
          <w:bCs/>
          <w:sz w:val="22"/>
          <w:szCs w:val="22"/>
        </w:rPr>
        <w:t>w dziedzinie psychiatrii</w:t>
      </w:r>
      <w:r w:rsidR="000230C5" w:rsidRPr="000230C5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0230C5" w:rsidRPr="000230C5">
        <w:rPr>
          <w:rFonts w:asciiTheme="minorHAnsi" w:hAnsiTheme="minorHAnsi" w:cs="Tahoma"/>
          <w:b/>
          <w:sz w:val="22"/>
          <w:szCs w:val="22"/>
        </w:rPr>
        <w:t>w Poradni Seksuologicznej i Patologii Współżycia</w:t>
      </w:r>
    </w:p>
    <w:p w14:paraId="469B1741" w14:textId="77777777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I Informacje ogólne:</w:t>
      </w:r>
    </w:p>
    <w:p w14:paraId="46D7F826" w14:textId="7B74EB54" w:rsidR="00317D92" w:rsidRPr="008A6273" w:rsidRDefault="00317D92" w:rsidP="004F660A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</w:pPr>
      <w:r w:rsidRPr="008A6273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Niniejsze szczegółowe warunki konkursu ofert na zawieranie umów na udzielanie świadczeń zdrowotnych </w:t>
      </w:r>
      <w:r w:rsidR="004F660A" w:rsidRPr="008A6273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w dziedzinie </w:t>
      </w:r>
      <w:r w:rsidR="00636E8D" w:rsidRPr="008A6273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>psychiatrii</w:t>
      </w:r>
      <w:r w:rsidR="000230C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 w Poradni Seksuologicznej i Patologii Współżycia  </w:t>
      </w:r>
      <w:r w:rsidRPr="008A6273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założenia konkursu ofert</w:t>
      </w:r>
    </w:p>
    <w:p w14:paraId="48D4FDA4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wymagania stawiane oferentom</w:t>
      </w:r>
    </w:p>
    <w:p w14:paraId="2E136747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tryb składania ofert</w:t>
      </w:r>
    </w:p>
    <w:p w14:paraId="396DDB72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sposób przeprowadzania konkursu</w:t>
      </w:r>
    </w:p>
    <w:p w14:paraId="46887749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tryb zgłaszania i rozpatrywania skarg oraz protestów związanych z tymi czynnościami.</w:t>
      </w:r>
    </w:p>
    <w:p w14:paraId="7C55014F" w14:textId="77777777" w:rsidR="00317D92" w:rsidRPr="008A6273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Konkurs ofert prowadzony jest na zasadach przewidzianych przez przepisy Ustawy </w:t>
      </w:r>
      <w:r w:rsidRPr="008A6273">
        <w:rPr>
          <w:rFonts w:asciiTheme="minorHAnsi" w:hAnsiTheme="minorHAnsi" w:cs="Tahoma"/>
          <w:sz w:val="23"/>
          <w:szCs w:val="23"/>
        </w:rPr>
        <w:br/>
        <w:t>o działalności leczniczej z dnia 15 kwietnia 2011 r. (Dz. U.</w:t>
      </w:r>
      <w:r w:rsidRPr="008A6273">
        <w:rPr>
          <w:rStyle w:val="st"/>
          <w:rFonts w:asciiTheme="minorHAnsi" w:hAnsiTheme="minorHAnsi" w:cs="Tahoma"/>
          <w:sz w:val="23"/>
          <w:szCs w:val="23"/>
        </w:rPr>
        <w:t xml:space="preserve"> z 2022 r. </w:t>
      </w:r>
      <w:r w:rsidRPr="008A6273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poz</w:t>
      </w:r>
      <w:r w:rsidRPr="008A6273">
        <w:rPr>
          <w:rStyle w:val="st"/>
          <w:rFonts w:asciiTheme="minorHAnsi" w:hAnsiTheme="minorHAnsi" w:cs="Tahoma"/>
          <w:i/>
          <w:iCs/>
          <w:sz w:val="23"/>
          <w:szCs w:val="23"/>
        </w:rPr>
        <w:t xml:space="preserve">. </w:t>
      </w:r>
      <w:r w:rsidRPr="008A6273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633</w:t>
      </w:r>
      <w:r w:rsidRPr="008A6273">
        <w:rPr>
          <w:rFonts w:asciiTheme="minorHAnsi" w:hAnsiTheme="minorHAnsi" w:cs="Tahoma"/>
          <w:sz w:val="23"/>
          <w:szCs w:val="23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8A6273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8A6273">
        <w:rPr>
          <w:rFonts w:asciiTheme="minorHAnsi" w:hAnsiTheme="minorHAnsi" w:cs="Tahoma"/>
          <w:sz w:val="23"/>
          <w:szCs w:val="23"/>
        </w:rPr>
        <w:t xml:space="preserve">z późn. zm.). </w:t>
      </w:r>
    </w:p>
    <w:p w14:paraId="64203313" w14:textId="77777777" w:rsidR="00317D92" w:rsidRPr="008A6273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 sprawach nie uregulowanych w niniejszych "Szczegółowych warunkach konkursu ofert" zastosowanie mają przepisy wskazane w pkt 2 powyżej.</w:t>
      </w:r>
    </w:p>
    <w:p w14:paraId="42545803" w14:textId="6F218C8C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II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Słowniczek pojęć</w:t>
      </w:r>
    </w:p>
    <w:p w14:paraId="38C14B73" w14:textId="77777777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1. Ilekroć w "Szczegółowych warunkach konkursu ofert" oraz w załącznikach do tego dokumentu jest mowa o:</w:t>
      </w:r>
    </w:p>
    <w:p w14:paraId="6A7844E1" w14:textId="77777777" w:rsidR="00317D92" w:rsidRPr="008A6273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Udzielającym zamówienia</w:t>
      </w:r>
      <w:r w:rsidRPr="008A6273">
        <w:rPr>
          <w:rFonts w:asciiTheme="minorHAnsi" w:hAnsiTheme="minorHAnsi" w:cs="Tahoma"/>
          <w:sz w:val="23"/>
          <w:szCs w:val="23"/>
        </w:rPr>
        <w:t xml:space="preserve"> - rozumie się przez to Ginekologiczno-Położniczy Szpital Kliniczny Uniwersytetu Medycznego im. Karola Marcinkowskiego w Poznaniu;</w:t>
      </w:r>
    </w:p>
    <w:p w14:paraId="22F75E3B" w14:textId="5265A3CC" w:rsidR="00317D92" w:rsidRPr="008A6273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przedmiocie konkursu ofert</w:t>
      </w:r>
      <w:r w:rsidRPr="008A6273">
        <w:rPr>
          <w:rFonts w:asciiTheme="minorHAnsi" w:hAnsiTheme="minorHAnsi" w:cs="Tahoma"/>
          <w:sz w:val="23"/>
          <w:szCs w:val="23"/>
        </w:rPr>
        <w:t xml:space="preserve"> - rozumie się przez to świadczenia zdrowotne </w:t>
      </w:r>
      <w:r w:rsidRPr="008A6273">
        <w:rPr>
          <w:rFonts w:asciiTheme="minorHAnsi" w:hAnsiTheme="minorHAnsi" w:cs="Tahoma"/>
          <w:sz w:val="23"/>
          <w:szCs w:val="23"/>
        </w:rPr>
        <w:br/>
        <w:t xml:space="preserve">w </w:t>
      </w:r>
      <w:r w:rsidRPr="008A6273">
        <w:rPr>
          <w:rFonts w:asciiTheme="minorHAnsi" w:hAnsiTheme="minorHAnsi"/>
          <w:sz w:val="23"/>
          <w:szCs w:val="23"/>
        </w:rPr>
        <w:t xml:space="preserve"> dziedzinie  </w:t>
      </w:r>
      <w:r w:rsidR="00636E8D" w:rsidRPr="008A6273">
        <w:rPr>
          <w:rFonts w:asciiTheme="minorHAnsi" w:hAnsiTheme="minorHAnsi"/>
          <w:sz w:val="23"/>
          <w:szCs w:val="23"/>
        </w:rPr>
        <w:t>psychiatrii</w:t>
      </w:r>
      <w:r w:rsidR="000230C5">
        <w:rPr>
          <w:rFonts w:asciiTheme="minorHAnsi" w:hAnsiTheme="minorHAnsi"/>
          <w:sz w:val="23"/>
          <w:szCs w:val="23"/>
        </w:rPr>
        <w:t xml:space="preserve"> </w:t>
      </w:r>
      <w:r w:rsidR="000230C5">
        <w:rPr>
          <w:rFonts w:asciiTheme="minorHAnsi" w:hAnsiTheme="minorHAnsi" w:cs="Tahoma"/>
          <w:szCs w:val="24"/>
        </w:rPr>
        <w:t>w Poradni Seksuologicznej i Patologii Współżycia</w:t>
      </w:r>
      <w:r w:rsidRPr="008A6273">
        <w:rPr>
          <w:rFonts w:asciiTheme="minorHAnsi" w:hAnsiTheme="minorHAnsi"/>
          <w:sz w:val="23"/>
          <w:szCs w:val="23"/>
        </w:rPr>
        <w:t xml:space="preserve">, </w:t>
      </w:r>
    </w:p>
    <w:p w14:paraId="06E6C5E5" w14:textId="77777777" w:rsidR="00317D92" w:rsidRPr="008A6273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formularzu oferty</w:t>
      </w:r>
      <w:r w:rsidRPr="008A6273">
        <w:rPr>
          <w:rFonts w:asciiTheme="minorHAnsi" w:hAnsiTheme="minorHAnsi" w:cs="Tahoma"/>
          <w:sz w:val="23"/>
          <w:szCs w:val="23"/>
        </w:rPr>
        <w:t xml:space="preserve"> - rozumie się przez to obowiązujący formularz oferty przygotowany przez Udzielającego zamówienia, stanowiący  załącznik do niniejszych Szczegółowych warunków konkursu ofert</w:t>
      </w:r>
    </w:p>
    <w:p w14:paraId="5E42881B" w14:textId="77777777" w:rsidR="00317D92" w:rsidRPr="008A6273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umowie</w:t>
      </w:r>
      <w:r w:rsidRPr="008A6273">
        <w:rPr>
          <w:rFonts w:asciiTheme="minorHAnsi" w:hAnsiTheme="minorHAnsi" w:cs="Tahoma"/>
          <w:sz w:val="23"/>
          <w:szCs w:val="23"/>
        </w:rPr>
        <w:t xml:space="preserve"> – rozumie się przez to wzór umowy opracowany przez Udzielającego zamówienia stanowiącej załącznik do niniejszych Szczegółowych warunków konkursu ofert.</w:t>
      </w:r>
    </w:p>
    <w:p w14:paraId="7519D8B5" w14:textId="77777777" w:rsidR="008A7254" w:rsidRDefault="008A7254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 w:val="23"/>
          <w:szCs w:val="23"/>
        </w:rPr>
      </w:pPr>
    </w:p>
    <w:p w14:paraId="396C4A34" w14:textId="7B9B8FB6" w:rsidR="00317D92" w:rsidRPr="008A6273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lastRenderedPageBreak/>
        <w:t>III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Złożenie oferty</w:t>
      </w:r>
    </w:p>
    <w:p w14:paraId="0A6770EE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Ofertę składa oferent dysponujący odpowiednimi kwalifikacjami i uprawnieniami do </w:t>
      </w:r>
      <w:r w:rsidRPr="008A6273">
        <w:rPr>
          <w:rFonts w:asciiTheme="minorHAnsi" w:hAnsiTheme="minorHAnsi" w:cs="Tahoma"/>
          <w:color w:val="000000"/>
          <w:sz w:val="23"/>
          <w:szCs w:val="23"/>
        </w:rPr>
        <w:t>wykonywania świadczeń zdrowotnych objętych przedmiotem zamówienia w zakresie objętym postępowaniem konkursowym.</w:t>
      </w:r>
    </w:p>
    <w:p w14:paraId="3D640B3D" w14:textId="5EA7F78D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Korespondencja dotycząca konkursu powinna być kierowana przez oferenta na adres:</w:t>
      </w:r>
      <w:r w:rsidRPr="008A6273">
        <w:rPr>
          <w:rFonts w:asciiTheme="minorHAnsi" w:hAnsiTheme="minorHAnsi" w:cs="Tahoma"/>
          <w:sz w:val="23"/>
          <w:szCs w:val="23"/>
        </w:rPr>
        <w:br/>
        <w:t xml:space="preserve">Ginekologiczno-Położniczy Szpital Kliniczny Uniwersytetu Medycznego im. Karola Marcinkowskiego w Poznaniu ul. Polna 33, 60-535 Poznań z dopiskiem na kopercie – Konkurs na udzielanie świadczeń zdrowotnych w </w:t>
      </w:r>
      <w:r w:rsidRPr="008A6273">
        <w:rPr>
          <w:rFonts w:asciiTheme="minorHAnsi" w:hAnsiTheme="minorHAnsi"/>
          <w:sz w:val="23"/>
          <w:szCs w:val="23"/>
        </w:rPr>
        <w:t xml:space="preserve"> dziedzinie </w:t>
      </w:r>
      <w:r w:rsidR="00636E8D" w:rsidRPr="008A6273">
        <w:rPr>
          <w:rFonts w:asciiTheme="minorHAnsi" w:hAnsiTheme="minorHAnsi"/>
          <w:sz w:val="23"/>
          <w:szCs w:val="23"/>
        </w:rPr>
        <w:t>psychiatrii</w:t>
      </w:r>
      <w:r w:rsidR="004F660A" w:rsidRPr="008A6273">
        <w:rPr>
          <w:rFonts w:asciiTheme="minorHAnsi" w:hAnsiTheme="minorHAnsi"/>
          <w:sz w:val="23"/>
          <w:szCs w:val="23"/>
        </w:rPr>
        <w:t xml:space="preserve"> – konsultacje medyczne</w:t>
      </w:r>
      <w:r w:rsidRPr="008A6273">
        <w:rPr>
          <w:rFonts w:asciiTheme="minorHAnsi" w:hAnsiTheme="minorHAnsi"/>
          <w:sz w:val="23"/>
          <w:szCs w:val="23"/>
        </w:rPr>
        <w:t>.</w:t>
      </w:r>
    </w:p>
    <w:p w14:paraId="42100684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Dokonując wyboru najkorzystniejszej oferty Udzielający zamówienia stosuje zasady określone w niniejszych "Szczegółowych warunkach konkursu ofert" oraz w ustawie </w:t>
      </w:r>
      <w:r w:rsidRPr="008A6273">
        <w:rPr>
          <w:rFonts w:asciiTheme="minorHAnsi" w:hAnsiTheme="minorHAnsi" w:cs="Tahoma"/>
          <w:sz w:val="23"/>
          <w:szCs w:val="23"/>
        </w:rPr>
        <w:br/>
        <w:t>z dnia 27 sierpnia 2004 r. o świadczeniach opieki zdrowotnej finansowanych ze środków publicznych w zakresie i na zasadach określ</w:t>
      </w:r>
      <w:r w:rsidR="00D86374" w:rsidRPr="008A6273">
        <w:rPr>
          <w:rFonts w:asciiTheme="minorHAnsi" w:hAnsiTheme="minorHAnsi" w:cs="Tahoma"/>
          <w:sz w:val="23"/>
          <w:szCs w:val="23"/>
        </w:rPr>
        <w:t>onych w art. 26 ust. 4 Ustawy o </w:t>
      </w:r>
      <w:r w:rsidRPr="008A6273">
        <w:rPr>
          <w:rFonts w:asciiTheme="minorHAnsi" w:hAnsiTheme="minorHAnsi" w:cs="Tahoma"/>
          <w:sz w:val="23"/>
          <w:szCs w:val="23"/>
        </w:rPr>
        <w:t xml:space="preserve">działalności leczniczej z dnia 15 kwietnia 2011 r. </w:t>
      </w:r>
    </w:p>
    <w:p w14:paraId="7BD6CA3E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 odwołaniu konkursu ofert Udzielający zamówienia zawiadamia pisemnie oferentów biorących w nim udział.</w:t>
      </w:r>
    </w:p>
    <w:p w14:paraId="4800F65A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Oferent ponosi wszelkie koszty związane z przygotowaniem i złożeniem oferty.</w:t>
      </w:r>
    </w:p>
    <w:p w14:paraId="24B33EFF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Oferta powinna zawierać wszelkie dokumenty i załączniki wymagane </w:t>
      </w:r>
      <w:r w:rsidRPr="008A6273">
        <w:rPr>
          <w:rFonts w:asciiTheme="minorHAnsi" w:hAnsiTheme="minorHAnsi" w:cs="Tahoma"/>
          <w:sz w:val="23"/>
          <w:szCs w:val="23"/>
        </w:rPr>
        <w:br/>
        <w:t>w "Szczegółowych warunkach konkursu ofert".</w:t>
      </w:r>
    </w:p>
    <w:p w14:paraId="0B847AC1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8A6273">
        <w:rPr>
          <w:rFonts w:asciiTheme="minorHAnsi" w:hAnsiTheme="minorHAnsi" w:cs="Tahoma"/>
          <w:sz w:val="23"/>
          <w:szCs w:val="23"/>
        </w:rPr>
        <w:br/>
        <w:t xml:space="preserve">i umieszczenie obok niego czytelnego zapisu poprawnego. </w:t>
      </w:r>
    </w:p>
    <w:p w14:paraId="0947B91F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Powiadomienie o wprowadzeniu zmian lub wycofaniu oferty oznacza się jak ofertę z dopiskiem "Zmiana oferty" lub "Wycofanie oferty".</w:t>
      </w:r>
    </w:p>
    <w:p w14:paraId="47E9D7A4" w14:textId="025F4876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Ofertę wraz z wymaganymi załącznikami należy umieścić w zamkniętej kopercie opatrzonej napisem: „Konkurs na udzielanie świadczeń zdrowotnych w </w:t>
      </w:r>
      <w:r w:rsidR="004F660A" w:rsidRPr="008A6273">
        <w:rPr>
          <w:rFonts w:asciiTheme="minorHAnsi" w:hAnsiTheme="minorHAnsi"/>
          <w:sz w:val="23"/>
          <w:szCs w:val="23"/>
        </w:rPr>
        <w:t xml:space="preserve"> dziedzinie </w:t>
      </w:r>
      <w:r w:rsidR="00636E8D" w:rsidRPr="008A6273">
        <w:rPr>
          <w:rFonts w:asciiTheme="minorHAnsi" w:hAnsiTheme="minorHAnsi"/>
          <w:sz w:val="23"/>
          <w:szCs w:val="23"/>
        </w:rPr>
        <w:t>psychiatrii</w:t>
      </w:r>
      <w:r w:rsidR="004F660A" w:rsidRPr="008A6273">
        <w:rPr>
          <w:rFonts w:asciiTheme="minorHAnsi" w:hAnsiTheme="minorHAnsi"/>
          <w:sz w:val="23"/>
          <w:szCs w:val="23"/>
        </w:rPr>
        <w:t xml:space="preserve"> – konsultacje medyczne</w:t>
      </w:r>
      <w:r w:rsidR="00636E8D" w:rsidRPr="008A6273">
        <w:rPr>
          <w:rFonts w:asciiTheme="minorHAnsi" w:hAnsiTheme="minorHAnsi"/>
          <w:sz w:val="23"/>
          <w:szCs w:val="23"/>
        </w:rPr>
        <w:t>”,</w:t>
      </w:r>
    </w:p>
    <w:p w14:paraId="71029274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W celu uznania, że oferta spełnia wymagane warunki, oferent zobowiązany jest dołączyć </w:t>
      </w:r>
      <w:r w:rsidRPr="008A6273">
        <w:rPr>
          <w:rFonts w:asciiTheme="minorHAnsi" w:hAnsiTheme="minorHAnsi" w:cs="Tahoma"/>
          <w:sz w:val="23"/>
          <w:szCs w:val="23"/>
        </w:rPr>
        <w:lastRenderedPageBreak/>
        <w:t>do oferty  dokumenty wskazane w formularzu oferty.</w:t>
      </w:r>
    </w:p>
    <w:p w14:paraId="0AB97138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19E531FB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IV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Opis przedmiotu zamówienia</w:t>
      </w:r>
    </w:p>
    <w:p w14:paraId="33F078DD" w14:textId="2E0F5AA7" w:rsidR="00317D92" w:rsidRPr="008A6273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Przedmiotem zamówienia jest wykonywanie świadczeń zdrowotnych</w:t>
      </w:r>
      <w:r w:rsidR="004F660A" w:rsidRPr="008A6273">
        <w:rPr>
          <w:rFonts w:asciiTheme="minorHAnsi" w:hAnsiTheme="minorHAnsi" w:cs="Tahoma"/>
          <w:sz w:val="23"/>
          <w:szCs w:val="23"/>
        </w:rPr>
        <w:t xml:space="preserve"> </w:t>
      </w:r>
      <w:r w:rsidR="004F660A" w:rsidRPr="008A6273">
        <w:rPr>
          <w:rFonts w:asciiTheme="minorHAnsi" w:hAnsiTheme="minorHAnsi" w:cs="Tahoma"/>
          <w:bCs/>
          <w:sz w:val="23"/>
          <w:szCs w:val="23"/>
        </w:rPr>
        <w:t xml:space="preserve">z zakresu </w:t>
      </w:r>
      <w:r w:rsidR="00636E8D" w:rsidRPr="008A6273">
        <w:rPr>
          <w:rFonts w:asciiTheme="minorHAnsi" w:hAnsiTheme="minorHAnsi" w:cs="Tahoma"/>
          <w:bCs/>
          <w:sz w:val="23"/>
          <w:szCs w:val="23"/>
        </w:rPr>
        <w:t xml:space="preserve">psychiatrii </w:t>
      </w:r>
      <w:r w:rsidRPr="008A6273">
        <w:rPr>
          <w:rFonts w:asciiTheme="minorHAnsi" w:hAnsiTheme="minorHAnsi" w:cs="Tahoma"/>
          <w:sz w:val="23"/>
          <w:szCs w:val="23"/>
        </w:rPr>
        <w:t xml:space="preserve">w siedzibie Udzielającego Zamówienie w okresie od dnia </w:t>
      </w:r>
      <w:r w:rsidRPr="008A6273">
        <w:rPr>
          <w:rFonts w:asciiTheme="minorHAnsi" w:hAnsiTheme="minorHAnsi" w:cs="Tahoma"/>
          <w:b/>
          <w:sz w:val="23"/>
          <w:szCs w:val="23"/>
        </w:rPr>
        <w:t>01.</w:t>
      </w:r>
      <w:r w:rsidR="00C31057">
        <w:rPr>
          <w:rFonts w:asciiTheme="minorHAnsi" w:hAnsiTheme="minorHAnsi" w:cs="Tahoma"/>
          <w:b/>
          <w:sz w:val="23"/>
          <w:szCs w:val="23"/>
        </w:rPr>
        <w:t>11.2022r. do 31.10</w:t>
      </w:r>
      <w:r w:rsidRPr="008A6273">
        <w:rPr>
          <w:rFonts w:asciiTheme="minorHAnsi" w:hAnsiTheme="minorHAnsi" w:cs="Tahoma"/>
          <w:b/>
          <w:sz w:val="23"/>
          <w:szCs w:val="23"/>
        </w:rPr>
        <w:t>.2024r.</w:t>
      </w:r>
    </w:p>
    <w:p w14:paraId="2B597680" w14:textId="08BB1D37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V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Miejsce i termin składania ofert, termin związania ofertą </w:t>
      </w:r>
    </w:p>
    <w:p w14:paraId="2223D987" w14:textId="6314F325" w:rsidR="00317D92" w:rsidRPr="008A6273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Ofertę składa się w Siedzibie Udzielająceg</w:t>
      </w:r>
      <w:r w:rsidR="0026411C" w:rsidRPr="008A6273">
        <w:rPr>
          <w:rFonts w:asciiTheme="minorHAnsi" w:hAnsiTheme="minorHAnsi" w:cs="Tahoma"/>
          <w:sz w:val="23"/>
          <w:szCs w:val="23"/>
        </w:rPr>
        <w:t>o Zamówienie przy ul. Polnej 33, w pokoju nr </w:t>
      </w:r>
      <w:r w:rsidRPr="008A6273">
        <w:rPr>
          <w:rFonts w:asciiTheme="minorHAnsi" w:hAnsiTheme="minorHAnsi" w:cs="Tahoma"/>
          <w:sz w:val="23"/>
          <w:szCs w:val="23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8A6273">
          <w:rPr>
            <w:rStyle w:val="Hipercze"/>
            <w:rFonts w:asciiTheme="minorHAnsi" w:hAnsiTheme="minorHAnsi" w:cs="Tahoma"/>
            <w:sz w:val="23"/>
            <w:szCs w:val="23"/>
          </w:rPr>
          <w:t>ezyczkowska@gpsk.ump.edu.pl</w:t>
        </w:r>
      </w:hyperlink>
      <w:r w:rsidRPr="008A6273">
        <w:rPr>
          <w:rFonts w:asciiTheme="minorHAnsi" w:hAnsiTheme="minorHAnsi" w:cs="Tahoma"/>
          <w:sz w:val="23"/>
          <w:szCs w:val="23"/>
        </w:rPr>
        <w:t xml:space="preserve">, </w:t>
      </w:r>
      <w:r w:rsidRPr="008A6273">
        <w:rPr>
          <w:rFonts w:asciiTheme="minorHAnsi" w:hAnsiTheme="minorHAnsi" w:cs="Tahoma"/>
          <w:sz w:val="23"/>
          <w:szCs w:val="23"/>
        </w:rPr>
        <w:br/>
        <w:t xml:space="preserve">w terminie </w:t>
      </w:r>
      <w:r w:rsidR="004F660A" w:rsidRPr="008A6273">
        <w:rPr>
          <w:rFonts w:asciiTheme="minorHAnsi" w:hAnsiTheme="minorHAnsi" w:cs="Tahoma"/>
          <w:b/>
          <w:sz w:val="23"/>
          <w:szCs w:val="23"/>
        </w:rPr>
        <w:t xml:space="preserve">do dnia </w:t>
      </w:r>
      <w:r w:rsidR="00C31057">
        <w:rPr>
          <w:rFonts w:asciiTheme="minorHAnsi" w:hAnsiTheme="minorHAnsi" w:cs="Tahoma"/>
          <w:b/>
          <w:sz w:val="23"/>
          <w:szCs w:val="23"/>
        </w:rPr>
        <w:t>21.10</w:t>
      </w:r>
      <w:r w:rsidRPr="008A6273">
        <w:rPr>
          <w:rFonts w:asciiTheme="minorHAnsi" w:hAnsiTheme="minorHAnsi" w:cs="Tahoma"/>
          <w:b/>
          <w:sz w:val="23"/>
          <w:szCs w:val="23"/>
        </w:rPr>
        <w:t>.2022r.</w:t>
      </w:r>
      <w:r w:rsidR="00C31057">
        <w:rPr>
          <w:rFonts w:asciiTheme="minorHAnsi" w:hAnsiTheme="minorHAnsi" w:cs="Tahoma"/>
          <w:b/>
          <w:sz w:val="23"/>
          <w:szCs w:val="23"/>
        </w:rPr>
        <w:t>do godz. 12:00</w:t>
      </w:r>
    </w:p>
    <w:p w14:paraId="545CDF64" w14:textId="77777777" w:rsidR="00317D92" w:rsidRPr="008A6273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8A6273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Termin związania ofertą wynosi 30 dni od daty upływu terminu składania ofert.</w:t>
      </w:r>
    </w:p>
    <w:p w14:paraId="469020A0" w14:textId="0D5C6ED9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VI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Komisja konkursowa</w:t>
      </w:r>
    </w:p>
    <w:p w14:paraId="224080A1" w14:textId="77777777" w:rsidR="00317D92" w:rsidRPr="008A6273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2E152039" w:rsidR="00317D92" w:rsidRPr="008A6273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Członkiem komisji nie może być osoba podlegająca wyłączeniu z udziału w komisji, tj.</w:t>
      </w:r>
      <w:r w:rsidRPr="008A6273">
        <w:rPr>
          <w:rFonts w:asciiTheme="minorHAnsi" w:eastAsia="Calibri" w:hAnsiTheme="minorHAnsi" w:cs="Tahoma"/>
          <w:sz w:val="23"/>
          <w:szCs w:val="23"/>
        </w:rPr>
        <w:t> małżonek oferenta oraz jego krewny i powinowaty do drugiego stopnia,</w:t>
      </w:r>
      <w:r w:rsidRPr="008A6273">
        <w:rPr>
          <w:rFonts w:asciiTheme="minorHAnsi" w:hAnsiTheme="minorHAnsi" w:cs="Tahoma"/>
          <w:sz w:val="23"/>
          <w:szCs w:val="23"/>
        </w:rPr>
        <w:t xml:space="preserve"> </w:t>
      </w:r>
      <w:r w:rsidRPr="008A6273">
        <w:rPr>
          <w:rFonts w:asciiTheme="minorHAnsi" w:eastAsia="Calibri" w:hAnsiTheme="minorHAnsi" w:cs="Tahoma"/>
          <w:sz w:val="23"/>
          <w:szCs w:val="23"/>
        </w:rPr>
        <w:t xml:space="preserve">osoba związana </w:t>
      </w:r>
      <w:r w:rsidR="008A7254">
        <w:rPr>
          <w:rFonts w:asciiTheme="minorHAnsi" w:eastAsia="Calibri" w:hAnsiTheme="minorHAnsi" w:cs="Tahoma"/>
          <w:sz w:val="23"/>
          <w:szCs w:val="23"/>
        </w:rPr>
        <w:br/>
      </w:r>
      <w:r w:rsidRPr="008A6273">
        <w:rPr>
          <w:rFonts w:asciiTheme="minorHAnsi" w:eastAsia="Calibri" w:hAnsiTheme="minorHAnsi" w:cs="Tahoma"/>
          <w:sz w:val="23"/>
          <w:szCs w:val="23"/>
        </w:rPr>
        <w:t>z nim z tytułu przysposobienia, opieki lub kurateli,</w:t>
      </w:r>
      <w:r w:rsidRPr="008A6273">
        <w:rPr>
          <w:rFonts w:asciiTheme="minorHAnsi" w:hAnsiTheme="minorHAnsi" w:cs="Tahoma"/>
          <w:sz w:val="23"/>
          <w:szCs w:val="23"/>
        </w:rPr>
        <w:t xml:space="preserve"> </w:t>
      </w:r>
      <w:r w:rsidRPr="008A6273">
        <w:rPr>
          <w:rFonts w:asciiTheme="minorHAnsi" w:eastAsia="Calibri" w:hAnsiTheme="minorHAnsi" w:cs="Tahoma"/>
          <w:sz w:val="23"/>
          <w:szCs w:val="23"/>
        </w:rPr>
        <w:t>osoba pozostająca wobec niego w stosunku nadrzędności służbowej,</w:t>
      </w:r>
      <w:r w:rsidRPr="008A6273">
        <w:rPr>
          <w:rFonts w:asciiTheme="minorHAnsi" w:hAnsiTheme="minorHAnsi" w:cs="Tahoma"/>
          <w:sz w:val="23"/>
          <w:szCs w:val="23"/>
        </w:rPr>
        <w:t xml:space="preserve"> </w:t>
      </w:r>
      <w:r w:rsidRPr="008A6273">
        <w:rPr>
          <w:rFonts w:asciiTheme="minorHAnsi" w:eastAsia="Calibri" w:hAnsiTheme="minorHAnsi" w:cs="Tahoma"/>
          <w:sz w:val="23"/>
          <w:szCs w:val="23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B81F6AE" w:rsidR="00317D92" w:rsidRPr="008A6273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W razie konieczności wyłączenia członka komisji konkursowej z przyczyn, o których mowa </w:t>
      </w:r>
      <w:r w:rsidR="008A7254">
        <w:rPr>
          <w:rFonts w:asciiTheme="minorHAnsi" w:hAnsiTheme="minorHAnsi" w:cs="Tahoma"/>
          <w:sz w:val="23"/>
          <w:szCs w:val="23"/>
        </w:rPr>
        <w:br/>
      </w:r>
      <w:r w:rsidRPr="008A6273">
        <w:rPr>
          <w:rFonts w:asciiTheme="minorHAnsi" w:hAnsiTheme="minorHAnsi" w:cs="Tahoma"/>
          <w:sz w:val="23"/>
          <w:szCs w:val="23"/>
        </w:rPr>
        <w:t>w pkt 2, nowego członka komisji powołuje Udzielający zamówienia.</w:t>
      </w:r>
    </w:p>
    <w:p w14:paraId="31FE69B1" w14:textId="77777777" w:rsidR="00317D92" w:rsidRPr="008A6273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Udzielający zamówienia wskazuje nowego przewodniczącego, jeśli wyłączenie członka komisji konkursowej dotyczy osoby pełniącej tę funkcję.</w:t>
      </w:r>
    </w:p>
    <w:p w14:paraId="082989CA" w14:textId="43E17875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VII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Miejsce i termin otwarcia ofert, przebieg konkursu </w:t>
      </w:r>
    </w:p>
    <w:p w14:paraId="3C97BFBB" w14:textId="3BD6F519" w:rsidR="00317D92" w:rsidRPr="008A6273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Otwarcie ofert nastąpi </w:t>
      </w:r>
      <w:r w:rsidR="004F660A" w:rsidRPr="008A6273">
        <w:rPr>
          <w:rFonts w:asciiTheme="minorHAnsi" w:hAnsiTheme="minorHAnsi" w:cs="Tahoma"/>
          <w:b/>
          <w:sz w:val="23"/>
          <w:szCs w:val="23"/>
        </w:rPr>
        <w:t xml:space="preserve">w dniu </w:t>
      </w:r>
      <w:r w:rsidR="00C31057">
        <w:rPr>
          <w:rFonts w:asciiTheme="minorHAnsi" w:hAnsiTheme="minorHAnsi" w:cs="Tahoma"/>
          <w:b/>
          <w:sz w:val="23"/>
          <w:szCs w:val="23"/>
        </w:rPr>
        <w:t>24.10</w:t>
      </w:r>
      <w:r w:rsidRPr="008A6273">
        <w:rPr>
          <w:rFonts w:asciiTheme="minorHAnsi" w:hAnsiTheme="minorHAnsi" w:cs="Tahoma"/>
          <w:b/>
          <w:sz w:val="23"/>
          <w:szCs w:val="23"/>
        </w:rPr>
        <w:t>.2022</w:t>
      </w:r>
      <w:r w:rsidR="008A7254">
        <w:rPr>
          <w:rFonts w:asciiTheme="minorHAnsi" w:hAnsiTheme="minorHAnsi" w:cs="Tahoma"/>
          <w:b/>
          <w:sz w:val="23"/>
          <w:szCs w:val="23"/>
        </w:rPr>
        <w:t>r.</w:t>
      </w:r>
      <w:r w:rsidRPr="008A6273">
        <w:rPr>
          <w:rFonts w:asciiTheme="minorHAnsi" w:hAnsiTheme="minorHAnsi" w:cs="Tahoma"/>
          <w:sz w:val="23"/>
          <w:szCs w:val="23"/>
        </w:rPr>
        <w:t xml:space="preserve"> </w:t>
      </w:r>
      <w:r w:rsidR="00C31057">
        <w:rPr>
          <w:rFonts w:asciiTheme="minorHAnsi" w:hAnsiTheme="minorHAnsi" w:cs="Tahoma"/>
          <w:b/>
          <w:sz w:val="23"/>
          <w:szCs w:val="23"/>
        </w:rPr>
        <w:t>o godz. 14</w:t>
      </w:r>
      <w:r w:rsidRPr="008A6273">
        <w:rPr>
          <w:rFonts w:asciiTheme="minorHAnsi" w:hAnsiTheme="minorHAnsi" w:cs="Tahoma"/>
          <w:b/>
          <w:sz w:val="23"/>
          <w:szCs w:val="23"/>
        </w:rPr>
        <w:t>.00</w:t>
      </w:r>
      <w:r w:rsidRPr="008A6273">
        <w:rPr>
          <w:rFonts w:asciiTheme="minorHAnsi" w:hAnsiTheme="minorHAnsi" w:cs="Tahoma"/>
          <w:sz w:val="23"/>
          <w:szCs w:val="23"/>
        </w:rPr>
        <w:t xml:space="preserve"> w siedzibie Udzielającego zamówienia, Budynek Administracji, pokój Nr 421.</w:t>
      </w:r>
    </w:p>
    <w:p w14:paraId="24A34F5D" w14:textId="77777777" w:rsidR="00317D92" w:rsidRPr="008A6273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Rozstrzygając konkurs ofert Komisja konkursowa podejmuje kolejno następujące czynności:</w:t>
      </w:r>
    </w:p>
    <w:p w14:paraId="282861E0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stwierdza prawidłowość ogłoszenia konkursu oraz liczbę otrzymanych ofert,</w:t>
      </w:r>
    </w:p>
    <w:p w14:paraId="303FA5F8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otwiera koperty z ofertami,</w:t>
      </w:r>
    </w:p>
    <w:p w14:paraId="14CEDB89" w14:textId="77777777" w:rsidR="00317D92" w:rsidRPr="008A6273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ustala, które z ofert spełniają warunki konkursu i nie podlegają odrzuceniu</w:t>
      </w:r>
      <w:r w:rsidRPr="008A6273">
        <w:rPr>
          <w:rFonts w:asciiTheme="minorHAnsi" w:hAnsiTheme="minorHAnsi" w:cs="Tahoma"/>
          <w:sz w:val="23"/>
          <w:szCs w:val="23"/>
        </w:rPr>
        <w:t>;</w:t>
      </w:r>
    </w:p>
    <w:p w14:paraId="5EC8D256" w14:textId="11F9B53A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lastRenderedPageBreak/>
        <w:t xml:space="preserve">odrzuca oferty na zasadach określonych w art. 149 </w:t>
      </w:r>
      <w:r w:rsidRPr="008A6273">
        <w:rPr>
          <w:rFonts w:asciiTheme="minorHAnsi" w:hAnsiTheme="minorHAnsi" w:cs="Tahoma"/>
          <w:sz w:val="23"/>
          <w:szCs w:val="23"/>
        </w:rPr>
        <w:t>ustawy z dnia 27 sierpnia 2004 r. o</w:t>
      </w:r>
      <w:r w:rsidR="00636E8D" w:rsidRPr="008A6273">
        <w:rPr>
          <w:rFonts w:asciiTheme="minorHAnsi" w:hAnsiTheme="minorHAnsi" w:cs="Tahoma"/>
          <w:sz w:val="23"/>
          <w:szCs w:val="23"/>
        </w:rPr>
        <w:t> </w:t>
      </w:r>
      <w:r w:rsidRPr="008A6273">
        <w:rPr>
          <w:rFonts w:asciiTheme="minorHAnsi" w:hAnsiTheme="minorHAnsi" w:cs="Tahoma"/>
          <w:sz w:val="23"/>
          <w:szCs w:val="23"/>
        </w:rPr>
        <w:t xml:space="preserve">świadczeniach opieki zdrowotnej finansowanych ze środków publicznych (Dz. U. z 2021 r. poz. </w:t>
      </w:r>
      <w:r w:rsidRPr="008A6273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8A6273">
        <w:rPr>
          <w:rFonts w:asciiTheme="minorHAnsi" w:hAnsiTheme="minorHAnsi" w:cs="Tahoma"/>
          <w:sz w:val="23"/>
          <w:szCs w:val="23"/>
        </w:rPr>
        <w:t>z późn. zm.)</w:t>
      </w:r>
      <w:r w:rsidRPr="008A6273">
        <w:rPr>
          <w:rFonts w:asciiTheme="minorHAnsi" w:eastAsia="Calibri" w:hAnsiTheme="minorHAnsi" w:cs="Tahoma"/>
          <w:sz w:val="23"/>
          <w:szCs w:val="23"/>
        </w:rPr>
        <w:t xml:space="preserve">; </w:t>
      </w:r>
    </w:p>
    <w:p w14:paraId="593A1697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ogłasza oferentom, które z ofert spełniają warunki konkursu, a które zostały odrzucone,</w:t>
      </w:r>
    </w:p>
    <w:p w14:paraId="18393CBB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przyjmuje do protokołu wyjaśnienia i oświadczenia zgłoszone przez oferentów,</w:t>
      </w:r>
    </w:p>
    <w:p w14:paraId="66DBA0FB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wybiera najkorzystniejszą ofertę albo nie przyjmuje żadnej z ofert.</w:t>
      </w:r>
    </w:p>
    <w:p w14:paraId="12BBAF3A" w14:textId="77777777" w:rsidR="00317D92" w:rsidRPr="008A6273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Komisja konkursowa w czasie przeprowadzania konkursu przyjmuje i rozstrzyga protesty oferentów.</w:t>
      </w:r>
    </w:p>
    <w:p w14:paraId="453E0914" w14:textId="77777777" w:rsidR="00317D92" w:rsidRPr="008A6273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Komisja konkursowa działa na posiedzeniach zamkniętych bez udziału oferentów, z wyjątkiem czynności określonych w pkt a, b i e.</w:t>
      </w:r>
    </w:p>
    <w:p w14:paraId="77EF2944" w14:textId="40859CB2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VIII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Kryteria oceny ofert</w:t>
      </w:r>
    </w:p>
    <w:p w14:paraId="2D0F1036" w14:textId="77777777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Dokonując wyboru najkorzystniejszych ofert komisja konkursowa kieruje się następującymi kryteriami i ich znaczeniem:</w:t>
      </w:r>
    </w:p>
    <w:p w14:paraId="35EDC0DC" w14:textId="77777777" w:rsidR="00317D92" w:rsidRPr="008A6273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wynagrodzenie – 80%</w:t>
      </w:r>
    </w:p>
    <w:p w14:paraId="7D0C7835" w14:textId="77777777" w:rsidR="00317D92" w:rsidRPr="008A6273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kwalifikacje – 10%</w:t>
      </w:r>
    </w:p>
    <w:p w14:paraId="626C839C" w14:textId="77777777" w:rsidR="00317D92" w:rsidRPr="008A6273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doświadczenie zawodowe – 10%</w:t>
      </w:r>
    </w:p>
    <w:p w14:paraId="7801E956" w14:textId="049EF121" w:rsidR="00317D92" w:rsidRPr="008A6273" w:rsidRDefault="008A7254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proofErr w:type="spellStart"/>
      <w:r>
        <w:rPr>
          <w:rFonts w:asciiTheme="minorHAnsi" w:hAnsiTheme="minorHAnsi" w:cs="Tahoma"/>
          <w:b/>
          <w:sz w:val="23"/>
          <w:szCs w:val="23"/>
        </w:rPr>
        <w:t>IX.</w:t>
      </w:r>
      <w:r w:rsidR="00317D92" w:rsidRPr="008A6273">
        <w:rPr>
          <w:rFonts w:asciiTheme="minorHAnsi" w:hAnsiTheme="minorHAnsi" w:cs="Tahoma"/>
          <w:b/>
          <w:sz w:val="23"/>
          <w:szCs w:val="23"/>
        </w:rPr>
        <w:t>Rozstrzygnięcie</w:t>
      </w:r>
      <w:proofErr w:type="spellEnd"/>
      <w:r w:rsidR="00317D92" w:rsidRPr="008A6273">
        <w:rPr>
          <w:rFonts w:asciiTheme="minorHAnsi" w:hAnsiTheme="minorHAnsi" w:cs="Tahoma"/>
          <w:b/>
          <w:sz w:val="23"/>
          <w:szCs w:val="23"/>
        </w:rPr>
        <w:t xml:space="preserve"> konkursu ofert</w:t>
      </w:r>
    </w:p>
    <w:p w14:paraId="7C617722" w14:textId="77777777" w:rsidR="00317D92" w:rsidRPr="008A6273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Rozstrzygnięcie konkursu ofert ogłasza się w miejscu i terminie określonym w ogłoszeniu </w:t>
      </w:r>
      <w:r w:rsidRPr="008A6273">
        <w:rPr>
          <w:rFonts w:asciiTheme="minorHAnsi" w:hAnsiTheme="minorHAnsi" w:cs="Tahoma"/>
          <w:sz w:val="23"/>
          <w:szCs w:val="23"/>
        </w:rPr>
        <w:br/>
        <w:t>o konkursie ofert, podając nazwę oferenta oraz numer oferty, którą wybrano.</w:t>
      </w:r>
    </w:p>
    <w:p w14:paraId="42244CF6" w14:textId="77777777" w:rsidR="00317D92" w:rsidRPr="008A6273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Oferentowi wybranemu w wyniku postępowania konkursowego Udzielający zamówienia wskazuje termin i miejsce  zawarcia i podpisania umowy.</w:t>
      </w:r>
    </w:p>
    <w:p w14:paraId="05A94BB8" w14:textId="609534B6" w:rsidR="00317D92" w:rsidRPr="008A6273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 w:val="23"/>
          <w:szCs w:val="23"/>
        </w:rPr>
      </w:pPr>
      <w:r w:rsidRPr="008A6273">
        <w:rPr>
          <w:rFonts w:asciiTheme="minorHAnsi" w:eastAsia="Calibri" w:hAnsiTheme="minorHAnsi" w:cs="Tahoma"/>
          <w:b/>
          <w:sz w:val="23"/>
          <w:szCs w:val="23"/>
        </w:rPr>
        <w:t>X</w:t>
      </w:r>
      <w:r w:rsidR="008A7254">
        <w:rPr>
          <w:rFonts w:asciiTheme="minorHAnsi" w:eastAsia="Calibri" w:hAnsiTheme="minorHAnsi" w:cs="Tahoma"/>
          <w:b/>
          <w:sz w:val="23"/>
          <w:szCs w:val="23"/>
        </w:rPr>
        <w:t>.</w:t>
      </w:r>
      <w:r w:rsidRPr="008A6273">
        <w:rPr>
          <w:rFonts w:asciiTheme="minorHAnsi" w:eastAsia="Calibri" w:hAnsiTheme="minorHAnsi" w:cs="Tahoma"/>
          <w:b/>
          <w:sz w:val="23"/>
          <w:szCs w:val="23"/>
        </w:rPr>
        <w:t xml:space="preserve"> Protokół z przebiegu konkursu </w:t>
      </w:r>
    </w:p>
    <w:p w14:paraId="4ACA76DC" w14:textId="77777777" w:rsidR="00317D92" w:rsidRPr="008A6273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Z przebiegu konkursu sporządza się protokół, który powinien zawierać:</w:t>
      </w:r>
    </w:p>
    <w:p w14:paraId="543EA56B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oznaczenie miejsca i czasu konkursu,</w:t>
      </w:r>
    </w:p>
    <w:p w14:paraId="025CEF5D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imiona i nazwiska członków komisji konkursowej,</w:t>
      </w:r>
    </w:p>
    <w:p w14:paraId="42576F11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liczbę zgłoszonych ofert,</w:t>
      </w:r>
    </w:p>
    <w:p w14:paraId="2F4CC66E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wskazanie ofert odpowiadających warunkom konkursu i nie podlegających odrzuceniu,</w:t>
      </w:r>
    </w:p>
    <w:p w14:paraId="2F653FFB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wskazanie ofert które zostały odrzucone - wraz z uzasadnieniem,</w:t>
      </w:r>
    </w:p>
    <w:p w14:paraId="5A5447BD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wyjaśnienia i oświadczenia oferentów,</w:t>
      </w:r>
    </w:p>
    <w:p w14:paraId="6E510968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ewentualne odrębne stanowisko członka komisji konkursowej,</w:t>
      </w:r>
    </w:p>
    <w:p w14:paraId="565D3C51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wzmiankę o odczytaniu protokołu,</w:t>
      </w:r>
    </w:p>
    <w:p w14:paraId="51DFD16E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podpisy członków komisji.</w:t>
      </w:r>
    </w:p>
    <w:p w14:paraId="12725948" w14:textId="57140D05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lastRenderedPageBreak/>
        <w:t>XI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bookmarkStart w:id="0" w:name="_GoBack"/>
      <w:bookmarkEnd w:id="0"/>
      <w:r w:rsidRPr="008A6273">
        <w:rPr>
          <w:rFonts w:asciiTheme="minorHAnsi" w:hAnsiTheme="minorHAnsi" w:cs="Tahoma"/>
          <w:b/>
          <w:sz w:val="23"/>
          <w:szCs w:val="23"/>
        </w:rPr>
        <w:t xml:space="preserve"> Środki odwoławcze przysługujące oferentowi</w:t>
      </w:r>
    </w:p>
    <w:p w14:paraId="47D7DD59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 w:rsidRPr="008A6273">
        <w:rPr>
          <w:rFonts w:asciiTheme="minorHAnsi" w:hAnsiTheme="minorHAnsi" w:cs="Tahoma"/>
          <w:sz w:val="23"/>
          <w:szCs w:val="23"/>
          <w:lang w:eastAsia="ar-SA"/>
        </w:rPr>
        <w:t>.</w:t>
      </w:r>
    </w:p>
    <w:p w14:paraId="7EFDAE6E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Protest złożony po terminie nie podlega rozpatrzeniu</w:t>
      </w:r>
    </w:p>
    <w:p w14:paraId="1C172C7A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W przypadku uwzględnienia protestu Komisja powtarza zaskarżoną czynność.</w:t>
      </w:r>
    </w:p>
    <w:p w14:paraId="0CB25AE8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Odwołanie wniesione po terminie nie podlega rozpatrzeniu.</w:t>
      </w:r>
    </w:p>
    <w:p w14:paraId="5033D8AB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Wniesienie odwołania wstrzymuje zawarcie umowy do czasu jego rozpatrzenia.</w:t>
      </w:r>
    </w:p>
    <w:p w14:paraId="700BED50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8A6273" w:rsidRDefault="00D86374" w:rsidP="00317D92">
      <w:pPr>
        <w:spacing w:line="312" w:lineRule="auto"/>
        <w:rPr>
          <w:rFonts w:asciiTheme="minorHAnsi" w:hAnsiTheme="minorHAnsi" w:cs="Tahoma"/>
          <w:sz w:val="23"/>
          <w:szCs w:val="23"/>
        </w:rPr>
      </w:pPr>
    </w:p>
    <w:p w14:paraId="40547FCD" w14:textId="77777777" w:rsidR="00317D92" w:rsidRPr="008A6273" w:rsidRDefault="00317D92" w:rsidP="00317D92">
      <w:pPr>
        <w:spacing w:line="312" w:lineRule="auto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Załączniki:</w:t>
      </w:r>
    </w:p>
    <w:p w14:paraId="04B7B8D6" w14:textId="77777777" w:rsidR="00317D92" w:rsidRPr="008A6273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formularz oferty</w:t>
      </w:r>
    </w:p>
    <w:p w14:paraId="173AA9A9" w14:textId="77777777" w:rsidR="00317D92" w:rsidRPr="008A6273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56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317D92" w:rsidRPr="00D86374" w14:paraId="06B6C613" w14:textId="77777777" w:rsidTr="00317D92">
        <w:trPr>
          <w:trHeight w:val="1691"/>
        </w:trPr>
        <w:tc>
          <w:tcPr>
            <w:tcW w:w="3115" w:type="dxa"/>
          </w:tcPr>
          <w:p w14:paraId="3F5CFFB1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DCA0F5A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BBBD8AB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0740464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DD95C4D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F427" w14:textId="77777777" w:rsidR="00A66715" w:rsidRDefault="00A66715">
      <w:r>
        <w:separator/>
      </w:r>
    </w:p>
  </w:endnote>
  <w:endnote w:type="continuationSeparator" w:id="0">
    <w:p w14:paraId="1215DEEE" w14:textId="77777777" w:rsidR="00A66715" w:rsidRDefault="00A6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D733" w14:textId="77777777" w:rsidR="00A66715" w:rsidRDefault="00A66715">
      <w:r>
        <w:separator/>
      </w:r>
    </w:p>
  </w:footnote>
  <w:footnote w:type="continuationSeparator" w:id="0">
    <w:p w14:paraId="386860D5" w14:textId="77777777" w:rsidR="00A66715" w:rsidRDefault="00A6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 xml:space="preserve">F300 - </w:t>
          </w:r>
          <w:proofErr w:type="spellStart"/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Adm</w:t>
          </w:r>
          <w:proofErr w:type="spellEnd"/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8A7254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8A7254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5486446F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1F686D">
            <w:rPr>
              <w:rFonts w:asciiTheme="minorHAnsi" w:hAnsiTheme="minorHAnsi"/>
              <w:sz w:val="24"/>
              <w:szCs w:val="24"/>
            </w:rPr>
            <w:t>117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2BAB6DF0" w:rsidR="000C5D8A" w:rsidRPr="00602B39" w:rsidRDefault="00602B39" w:rsidP="00317D92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0230C5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14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1F686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PAŹDZIERNIKA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0C5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0095"/>
    <w:rsid w:val="001A1D82"/>
    <w:rsid w:val="001B0A0A"/>
    <w:rsid w:val="001E28E0"/>
    <w:rsid w:val="001F1270"/>
    <w:rsid w:val="001F686D"/>
    <w:rsid w:val="002044AA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A6273"/>
    <w:rsid w:val="008A7254"/>
    <w:rsid w:val="008B0F70"/>
    <w:rsid w:val="008B6650"/>
    <w:rsid w:val="008C31F5"/>
    <w:rsid w:val="008C4BF5"/>
    <w:rsid w:val="008D369D"/>
    <w:rsid w:val="008D3A2A"/>
    <w:rsid w:val="008E56A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6715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1057"/>
    <w:rsid w:val="00C355D7"/>
    <w:rsid w:val="00C446C4"/>
    <w:rsid w:val="00C60D70"/>
    <w:rsid w:val="00C64578"/>
    <w:rsid w:val="00C64848"/>
    <w:rsid w:val="00C75B38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B1C7B"/>
    <w:rsid w:val="00DB41F1"/>
    <w:rsid w:val="00DC091A"/>
    <w:rsid w:val="00DD7FAB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BC47C26-91AA-44F8-93F1-05827F16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5</cp:revision>
  <cp:lastPrinted>2022-06-03T10:55:00Z</cp:lastPrinted>
  <dcterms:created xsi:type="dcterms:W3CDTF">2022-10-13T12:46:00Z</dcterms:created>
  <dcterms:modified xsi:type="dcterms:W3CDTF">2022-10-14T10:14:00Z</dcterms:modified>
</cp:coreProperties>
</file>